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53DA" w:rsidRPr="00331B23" w:rsidRDefault="005A49F8" w:rsidP="00331B23">
      <w:pPr>
        <w:pStyle w:val="Otsikko1"/>
        <w:rPr>
          <w:lang w:val="fi-FI"/>
        </w:rPr>
      </w:pPr>
      <w:r w:rsidRPr="00331B23">
        <w:rPr>
          <w:lang w:val="fi-FI"/>
        </w:rPr>
        <w:t>Menetelmäauditointi</w:t>
      </w:r>
    </w:p>
    <w:p w:rsidR="005A49F8" w:rsidRPr="00331B23" w:rsidRDefault="005A49F8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14"/>
        <w:gridCol w:w="6541"/>
      </w:tblGrid>
      <w:tr w:rsidR="006F341E" w:rsidRPr="00331B23" w:rsidTr="00987096">
        <w:trPr>
          <w:trHeight w:val="623"/>
        </w:trPr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341E" w:rsidRPr="00331B23" w:rsidRDefault="00331B23">
            <w:pPr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Arvioija/t</w:t>
            </w:r>
          </w:p>
          <w:p w:rsidR="00D416A8" w:rsidRPr="00331B23" w:rsidRDefault="00D416A8" w:rsidP="0022780C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E" w:rsidRPr="00331B23" w:rsidRDefault="00331B23" w:rsidP="0098709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Läsnäolijat</w:t>
            </w:r>
          </w:p>
          <w:p w:rsidR="00D416A8" w:rsidRPr="00331B23" w:rsidRDefault="00D416A8" w:rsidP="0022780C">
            <w:pPr>
              <w:spacing w:line="360" w:lineRule="auto"/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</w:tr>
      <w:tr w:rsidR="006F341E" w:rsidRPr="00331B23" w:rsidTr="00987096">
        <w:trPr>
          <w:trHeight w:val="622"/>
        </w:trPr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341E" w:rsidRPr="00331B23" w:rsidRDefault="006F341E">
            <w:pPr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pvm</w:t>
            </w:r>
          </w:p>
          <w:p w:rsidR="00D416A8" w:rsidRPr="00331B23" w:rsidRDefault="00D416A8" w:rsidP="0022780C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E" w:rsidRPr="00331B23" w:rsidRDefault="00331B23" w:rsidP="0098709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Menetelmä/t</w:t>
            </w:r>
          </w:p>
          <w:p w:rsidR="00D416A8" w:rsidRPr="00331B23" w:rsidRDefault="00D416A8" w:rsidP="0022780C">
            <w:pPr>
              <w:spacing w:line="360" w:lineRule="auto"/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</w:tr>
      <w:tr w:rsidR="006F341E" w:rsidRPr="00331B23" w:rsidTr="00987096">
        <w:trPr>
          <w:trHeight w:val="1247"/>
        </w:trPr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F341E" w:rsidRPr="00331B23" w:rsidRDefault="00331B23" w:rsidP="0098709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Standardi</w:t>
            </w:r>
          </w:p>
          <w:p w:rsidR="006F341E" w:rsidRPr="00331B23" w:rsidRDefault="00574351" w:rsidP="006F341E">
            <w:pPr>
              <w:spacing w:line="360" w:lineRule="auto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7EF">
              <w:rPr>
                <w:rFonts w:ascii="Arial" w:hAnsi="Arial" w:cs="Arial"/>
                <w:sz w:val="18"/>
                <w:szCs w:val="18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31B2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F341E" w:rsidRPr="00331B23">
              <w:rPr>
                <w:rFonts w:ascii="Arial" w:hAnsi="Arial" w:cs="Arial"/>
                <w:sz w:val="18"/>
                <w:szCs w:val="18"/>
                <w:lang w:val="fi-FI"/>
              </w:rPr>
              <w:t xml:space="preserve"> </w:t>
            </w:r>
            <w:r w:rsidR="00B760E2" w:rsidRPr="00331B23">
              <w:rPr>
                <w:rFonts w:ascii="Arial" w:hAnsi="Arial" w:cs="Arial"/>
                <w:sz w:val="18"/>
                <w:szCs w:val="18"/>
                <w:lang w:val="fi-FI"/>
              </w:rPr>
              <w:t xml:space="preserve">SFS-EN </w:t>
            </w:r>
            <w:r w:rsidR="006F341E" w:rsidRPr="00331B23">
              <w:rPr>
                <w:rFonts w:ascii="Arial" w:hAnsi="Arial" w:cs="Arial"/>
                <w:sz w:val="18"/>
                <w:szCs w:val="18"/>
                <w:lang w:val="fi-FI"/>
              </w:rPr>
              <w:t>ISO</w:t>
            </w:r>
            <w:r w:rsidR="00B760E2" w:rsidRPr="00331B23">
              <w:rPr>
                <w:rFonts w:ascii="Arial" w:hAnsi="Arial" w:cs="Arial"/>
                <w:sz w:val="18"/>
                <w:szCs w:val="18"/>
                <w:lang w:val="fi-FI"/>
              </w:rPr>
              <w:t>/IEC</w:t>
            </w:r>
            <w:r w:rsidR="006F341E" w:rsidRPr="00331B23">
              <w:rPr>
                <w:rFonts w:ascii="Arial" w:hAnsi="Arial" w:cs="Arial"/>
                <w:sz w:val="18"/>
                <w:szCs w:val="18"/>
                <w:lang w:val="fi-FI"/>
              </w:rPr>
              <w:t xml:space="preserve"> 1</w:t>
            </w: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7025</w:t>
            </w:r>
          </w:p>
          <w:p w:rsidR="00574351" w:rsidRPr="00331B23" w:rsidRDefault="00574351" w:rsidP="00574351">
            <w:pPr>
              <w:spacing w:line="360" w:lineRule="auto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B2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31B2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 xml:space="preserve"> _________</w:t>
            </w:r>
          </w:p>
          <w:p w:rsidR="00574351" w:rsidRPr="00331B23" w:rsidRDefault="00574351" w:rsidP="006F341E">
            <w:pPr>
              <w:spacing w:line="360" w:lineRule="auto"/>
              <w:rPr>
                <w:rFonts w:ascii="Arial" w:hAnsi="Arial" w:cs="Arial"/>
                <w:sz w:val="18"/>
                <w:szCs w:val="18"/>
                <w:lang w:val="fi-FI"/>
              </w:rPr>
            </w:pPr>
          </w:p>
          <w:p w:rsidR="00574351" w:rsidRPr="00331B23" w:rsidRDefault="00574351" w:rsidP="006F341E">
            <w:pPr>
              <w:spacing w:line="360" w:lineRule="auto"/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  <w:tc>
          <w:tcPr>
            <w:tcW w:w="65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E" w:rsidRPr="00331B23" w:rsidRDefault="006F341E">
            <w:pPr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 xml:space="preserve">Työohjeet ja muut dokumentit </w:t>
            </w:r>
          </w:p>
          <w:p w:rsidR="006F341E" w:rsidRPr="00331B23" w:rsidRDefault="006F341E" w:rsidP="00574351">
            <w:pPr>
              <w:rPr>
                <w:rFonts w:ascii="Arial" w:hAnsi="Arial" w:cs="Arial"/>
                <w:b/>
                <w:sz w:val="18"/>
                <w:szCs w:val="18"/>
                <w:lang w:val="fi-FI"/>
              </w:rPr>
            </w:pPr>
          </w:p>
        </w:tc>
      </w:tr>
    </w:tbl>
    <w:p w:rsidR="006F341E" w:rsidRPr="00331B23" w:rsidRDefault="006F341E">
      <w:pPr>
        <w:rPr>
          <w:rFonts w:ascii="Arial" w:hAnsi="Arial" w:cs="Arial"/>
          <w:sz w:val="18"/>
          <w:szCs w:val="18"/>
          <w:lang w:val="fi-FI"/>
        </w:rPr>
      </w:pPr>
    </w:p>
    <w:p w:rsidR="00EC281E" w:rsidRPr="00331B23" w:rsidRDefault="00EC281E" w:rsidP="00EC281E">
      <w:pPr>
        <w:rPr>
          <w:rFonts w:ascii="Arial" w:hAnsi="Arial" w:cs="Arial"/>
          <w:sz w:val="18"/>
          <w:szCs w:val="18"/>
          <w:lang w:val="fi-FI"/>
        </w:rPr>
      </w:pPr>
      <w:r w:rsidRPr="00331B23">
        <w:rPr>
          <w:rFonts w:ascii="Arial" w:hAnsi="Arial" w:cs="Arial"/>
          <w:sz w:val="18"/>
          <w:szCs w:val="18"/>
          <w:lang w:val="fi-FI"/>
        </w:rPr>
        <w:t>Kuvataan auditointihavainnot ja niihin liittyvä näyttö.</w:t>
      </w:r>
    </w:p>
    <w:p w:rsidR="00EC281E" w:rsidRPr="00331B23" w:rsidRDefault="00EC281E" w:rsidP="00EC281E">
      <w:pPr>
        <w:rPr>
          <w:rFonts w:ascii="Arial" w:hAnsi="Arial" w:cs="Arial"/>
          <w:sz w:val="18"/>
          <w:szCs w:val="18"/>
          <w:lang w:val="fi-FI"/>
        </w:rPr>
      </w:pPr>
    </w:p>
    <w:p w:rsidR="00EC281E" w:rsidRPr="00331B23" w:rsidRDefault="00EC281E" w:rsidP="00EC281E">
      <w:pPr>
        <w:rPr>
          <w:rFonts w:ascii="Arial" w:hAnsi="Arial" w:cs="Arial"/>
          <w:sz w:val="18"/>
          <w:szCs w:val="18"/>
          <w:lang w:val="fi-FI"/>
        </w:rPr>
      </w:pPr>
      <w:r w:rsidRPr="00331B23">
        <w:rPr>
          <w:rFonts w:ascii="Arial" w:hAnsi="Arial" w:cs="Arial"/>
          <w:sz w:val="18"/>
          <w:szCs w:val="18"/>
          <w:lang w:val="fi-FI"/>
        </w:rPr>
        <w:t>Auditointihavainnot ovat arvioinnin tulokset, jotka saadaan vertaamalla kerättyä auditointinäyttöä auditointikriteereihin. Auditointihavainnot osoittavat vaatimustenmukaisuuden tai poikkeamat.</w:t>
      </w:r>
    </w:p>
    <w:p w:rsidR="00EC281E" w:rsidRPr="00331B23" w:rsidRDefault="00EC281E" w:rsidP="00EC281E">
      <w:pPr>
        <w:rPr>
          <w:rFonts w:ascii="Arial" w:hAnsi="Arial" w:cs="Arial"/>
          <w:sz w:val="18"/>
          <w:szCs w:val="18"/>
          <w:lang w:val="fi-FI"/>
        </w:rPr>
      </w:pPr>
    </w:p>
    <w:p w:rsidR="00BE2DE9" w:rsidRPr="00331B23" w:rsidRDefault="00EC281E" w:rsidP="00987096">
      <w:pPr>
        <w:pStyle w:val="Luettelokappale"/>
        <w:numPr>
          <w:ilvl w:val="0"/>
          <w:numId w:val="11"/>
        </w:numPr>
        <w:rPr>
          <w:rFonts w:ascii="Arial" w:hAnsi="Arial" w:cs="Arial"/>
          <w:sz w:val="18"/>
          <w:szCs w:val="18"/>
          <w:lang w:val="fi-FI"/>
        </w:rPr>
      </w:pPr>
      <w:r w:rsidRPr="00331B23">
        <w:rPr>
          <w:rFonts w:ascii="Arial" w:hAnsi="Arial" w:cs="Arial"/>
          <w:sz w:val="18"/>
          <w:szCs w:val="18"/>
          <w:lang w:val="fi-FI"/>
        </w:rPr>
        <w:t xml:space="preserve">Poikkeamiksi voidaan kirjata myös poikkeamia ehkäisevät toimenpiteet. </w:t>
      </w:r>
    </w:p>
    <w:p w:rsidR="00BE2DE9" w:rsidRPr="00331B23" w:rsidRDefault="001E1D9B" w:rsidP="00987096">
      <w:pPr>
        <w:pStyle w:val="Luettelokappale"/>
        <w:numPr>
          <w:ilvl w:val="0"/>
          <w:numId w:val="11"/>
        </w:numPr>
        <w:rPr>
          <w:rFonts w:ascii="Arial" w:hAnsi="Arial" w:cs="Arial"/>
          <w:sz w:val="18"/>
          <w:szCs w:val="18"/>
          <w:lang w:val="fi-FI"/>
        </w:rPr>
      </w:pPr>
      <w:r w:rsidRPr="00331B23">
        <w:rPr>
          <w:rFonts w:ascii="Arial" w:hAnsi="Arial" w:cs="Arial"/>
          <w:sz w:val="18"/>
          <w:szCs w:val="18"/>
          <w:lang w:val="fi-FI"/>
        </w:rPr>
        <w:t xml:space="preserve">Tuloksiin vaikuttavat poikkeamat tulee korjata heti (analyysia ei saa jatkaa ennen kuin korjaavat toimenpiteet ja </w:t>
      </w:r>
      <w:r w:rsidR="001978DD" w:rsidRPr="00331B23">
        <w:rPr>
          <w:rFonts w:ascii="Arial" w:hAnsi="Arial" w:cs="Arial"/>
          <w:sz w:val="18"/>
          <w:szCs w:val="18"/>
          <w:lang w:val="fi-FI"/>
        </w:rPr>
        <w:t>juuri</w:t>
      </w:r>
      <w:r w:rsidRPr="00331B23">
        <w:rPr>
          <w:rFonts w:ascii="Arial" w:hAnsi="Arial" w:cs="Arial"/>
          <w:sz w:val="18"/>
          <w:szCs w:val="18"/>
          <w:lang w:val="fi-FI"/>
        </w:rPr>
        <w:t xml:space="preserve">syyanalyysi tehty, hyväksytty ja dokumentoitu). </w:t>
      </w:r>
    </w:p>
    <w:p w:rsidR="00BE2DE9" w:rsidRPr="00331B23" w:rsidRDefault="00EC281E" w:rsidP="00987096">
      <w:pPr>
        <w:pStyle w:val="Luettelokappale"/>
        <w:numPr>
          <w:ilvl w:val="0"/>
          <w:numId w:val="11"/>
        </w:numPr>
        <w:rPr>
          <w:rFonts w:ascii="Arial" w:hAnsi="Arial" w:cs="Arial"/>
          <w:sz w:val="18"/>
          <w:szCs w:val="18"/>
          <w:lang w:val="fi-FI"/>
        </w:rPr>
      </w:pPr>
      <w:r w:rsidRPr="00331B23">
        <w:rPr>
          <w:rFonts w:ascii="Arial" w:hAnsi="Arial" w:cs="Arial"/>
          <w:sz w:val="18"/>
          <w:szCs w:val="18"/>
          <w:lang w:val="fi-FI"/>
        </w:rPr>
        <w:t xml:space="preserve">Vakavia poikkeamia tulee korjata pääsääntöisesti kahden viikon aikana. </w:t>
      </w:r>
    </w:p>
    <w:p w:rsidR="006F341E" w:rsidRPr="00331B23" w:rsidRDefault="00EC281E" w:rsidP="00987096">
      <w:pPr>
        <w:pStyle w:val="Luettelokappale"/>
        <w:numPr>
          <w:ilvl w:val="0"/>
          <w:numId w:val="11"/>
        </w:numPr>
        <w:rPr>
          <w:rFonts w:ascii="Arial" w:hAnsi="Arial" w:cs="Arial"/>
          <w:sz w:val="18"/>
          <w:szCs w:val="18"/>
          <w:lang w:val="fi-FI"/>
        </w:rPr>
      </w:pPr>
      <w:r w:rsidRPr="00331B23">
        <w:rPr>
          <w:rFonts w:ascii="Arial" w:hAnsi="Arial" w:cs="Arial"/>
          <w:sz w:val="18"/>
          <w:szCs w:val="18"/>
          <w:lang w:val="fi-FI"/>
        </w:rPr>
        <w:t xml:space="preserve">Kehittämismahdollisuuksille voidaan myös asettaa toteutusaikataulu. </w:t>
      </w:r>
    </w:p>
    <w:p w:rsidR="003F3EC8" w:rsidRPr="00331B23" w:rsidRDefault="003F3EC8" w:rsidP="003F3EC8">
      <w:pPr>
        <w:rPr>
          <w:rFonts w:ascii="Arial" w:hAnsi="Arial" w:cs="Arial"/>
          <w:sz w:val="18"/>
          <w:szCs w:val="18"/>
          <w:lang w:val="fi-FI"/>
        </w:rPr>
      </w:pPr>
    </w:p>
    <w:p w:rsidR="00C953DA" w:rsidRPr="00331B23" w:rsidRDefault="00C953DA">
      <w:pPr>
        <w:rPr>
          <w:rFonts w:ascii="Arial" w:hAnsi="Arial" w:cs="Arial"/>
          <w:sz w:val="18"/>
          <w:szCs w:val="18"/>
          <w:lang w:val="fi-FI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7"/>
        <w:gridCol w:w="4376"/>
        <w:gridCol w:w="2126"/>
      </w:tblGrid>
      <w:tr w:rsidR="00C953DA" w:rsidRPr="00331B23" w:rsidTr="00987096">
        <w:tc>
          <w:tcPr>
            <w:tcW w:w="3387" w:type="dxa"/>
          </w:tcPr>
          <w:p w:rsidR="00E50A6F" w:rsidRPr="00331B23" w:rsidRDefault="00C953DA" w:rsidP="0098709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Arvioitava asia</w:t>
            </w:r>
            <w:r w:rsidR="00B760E2" w:rsidRPr="00331B23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 xml:space="preserve"> </w:t>
            </w:r>
          </w:p>
          <w:p w:rsidR="00C953DA" w:rsidRDefault="00E50A6F" w:rsidP="00867A09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(</w:t>
            </w:r>
            <w:r w:rsidR="00BE2DE9" w:rsidRPr="00331B23">
              <w:rPr>
                <w:rFonts w:ascii="Arial" w:hAnsi="Arial" w:cs="Arial"/>
                <w:sz w:val="18"/>
                <w:szCs w:val="18"/>
                <w:lang w:val="fi-FI"/>
              </w:rPr>
              <w:t xml:space="preserve">viite </w:t>
            </w: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standardin</w:t>
            </w:r>
            <w:r w:rsidR="00BE2DE9" w:rsidRPr="00331B23">
              <w:rPr>
                <w:rFonts w:ascii="Arial" w:hAnsi="Arial" w:cs="Arial"/>
                <w:sz w:val="18"/>
                <w:szCs w:val="18"/>
                <w:lang w:val="fi-FI"/>
              </w:rPr>
              <w:t xml:space="preserve"> SFS-EN ISO/IEC 17025 kohtiin</w:t>
            </w: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)</w:t>
            </w:r>
          </w:p>
          <w:p w:rsidR="00867A09" w:rsidRPr="00331B23" w:rsidRDefault="00867A09" w:rsidP="00867A09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  <w:tc>
          <w:tcPr>
            <w:tcW w:w="4376" w:type="dxa"/>
          </w:tcPr>
          <w:p w:rsidR="00C953DA" w:rsidRPr="00331B23" w:rsidRDefault="002A749C" w:rsidP="0098709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Havainnot</w:t>
            </w:r>
            <w:r w:rsidR="00331B23" w:rsidRPr="00331B23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 xml:space="preserve"> ja niihin liittyvä näyttö</w:t>
            </w:r>
          </w:p>
        </w:tc>
        <w:tc>
          <w:tcPr>
            <w:tcW w:w="2126" w:type="dxa"/>
          </w:tcPr>
          <w:p w:rsidR="00C953DA" w:rsidRPr="00331B23" w:rsidRDefault="00331B23" w:rsidP="00331B23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Havainnon v</w:t>
            </w:r>
            <w:r w:rsidR="00F6060B" w:rsidRPr="00331B23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akavuus</w:t>
            </w:r>
          </w:p>
        </w:tc>
      </w:tr>
      <w:tr w:rsidR="00160DC7" w:rsidRPr="00331B23" w:rsidTr="00987096">
        <w:trPr>
          <w:trHeight w:val="1247"/>
        </w:trPr>
        <w:tc>
          <w:tcPr>
            <w:tcW w:w="3387" w:type="dxa"/>
          </w:tcPr>
          <w:p w:rsidR="00160DC7" w:rsidRPr="00331B23" w:rsidRDefault="00160DC7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Edellisen auditoinnin tulokset</w:t>
            </w:r>
          </w:p>
          <w:p w:rsidR="00160DC7" w:rsidRPr="00331B23" w:rsidRDefault="008B71AF" w:rsidP="00987096">
            <w:pPr>
              <w:pStyle w:val="Luettelokappale"/>
              <w:numPr>
                <w:ilvl w:val="0"/>
                <w:numId w:val="10"/>
              </w:numPr>
              <w:ind w:left="447" w:hanging="283"/>
              <w:rPr>
                <w:rFonts w:ascii="Arial" w:hAnsi="Arial" w:cs="Arial"/>
                <w:sz w:val="18"/>
                <w:szCs w:val="18"/>
                <w:lang w:val="fi-FI"/>
              </w:rPr>
            </w:pPr>
            <w:r>
              <w:rPr>
                <w:rFonts w:ascii="Arial" w:hAnsi="Arial" w:cs="Arial"/>
                <w:sz w:val="18"/>
                <w:szCs w:val="18"/>
                <w:lang w:val="fi-FI"/>
              </w:rPr>
              <w:t>ajankohta</w:t>
            </w:r>
            <w:r w:rsidR="00160DC7" w:rsidRPr="00331B23">
              <w:rPr>
                <w:rFonts w:ascii="Arial" w:hAnsi="Arial" w:cs="Arial"/>
                <w:sz w:val="18"/>
                <w:szCs w:val="18"/>
                <w:lang w:val="fi-FI"/>
              </w:rPr>
              <w:t>, poikkeamat, kehitysehdotukset</w:t>
            </w:r>
          </w:p>
          <w:p w:rsidR="00543414" w:rsidRPr="00331B23" w:rsidRDefault="00543414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  <w:p w:rsidR="00543414" w:rsidRPr="00331B23" w:rsidRDefault="00543414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(8.6)</w:t>
            </w:r>
          </w:p>
        </w:tc>
        <w:tc>
          <w:tcPr>
            <w:tcW w:w="4376" w:type="dxa"/>
          </w:tcPr>
          <w:p w:rsidR="00160DC7" w:rsidRPr="00331B23" w:rsidRDefault="00160DC7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  <w:tc>
          <w:tcPr>
            <w:tcW w:w="2126" w:type="dxa"/>
          </w:tcPr>
          <w:p w:rsidR="006F341E" w:rsidRPr="008B71AF" w:rsidRDefault="006F341E" w:rsidP="006F341E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Asiat hoidettu </w:t>
            </w:r>
            <w:r w:rsidR="00EC281E"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281E"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C281E"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6F341E" w:rsidRPr="008B71AF" w:rsidRDefault="006F341E" w:rsidP="006F341E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Työn alla </w:t>
            </w:r>
            <w:r w:rsidR="00FD77AC"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77AC"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D77AC"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160DC7" w:rsidRPr="008B71AF" w:rsidRDefault="006F341E" w:rsidP="006F341E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>Ei aloitettu</w:t>
            </w:r>
            <w:r w:rsidR="00331B23"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C953DA" w:rsidRPr="00331B23" w:rsidTr="003F3EC8">
        <w:trPr>
          <w:trHeight w:val="2544"/>
        </w:trPr>
        <w:tc>
          <w:tcPr>
            <w:tcW w:w="3387" w:type="dxa"/>
          </w:tcPr>
          <w:p w:rsidR="00E30FF6" w:rsidRPr="00331B23" w:rsidRDefault="00CC1E0D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bookmarkStart w:id="0" w:name="_Hlk94683592"/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Ohjeiden</w:t>
            </w:r>
            <w:r w:rsidR="008D41B6" w:rsidRPr="00331B23">
              <w:rPr>
                <w:rFonts w:ascii="Arial" w:hAnsi="Arial" w:cs="Arial"/>
                <w:sz w:val="18"/>
                <w:szCs w:val="18"/>
                <w:lang w:val="fi-FI"/>
              </w:rPr>
              <w:t xml:space="preserve"> </w:t>
            </w:r>
            <w:r w:rsidR="00C953DA" w:rsidRPr="00331B23">
              <w:rPr>
                <w:rFonts w:ascii="Arial" w:hAnsi="Arial" w:cs="Arial"/>
                <w:sz w:val="18"/>
                <w:szCs w:val="18"/>
                <w:lang w:val="fi-FI"/>
              </w:rPr>
              <w:t>saatavuus</w:t>
            </w:r>
            <w:r w:rsidR="007E1AF8" w:rsidRPr="00331B23">
              <w:rPr>
                <w:rFonts w:ascii="Arial" w:hAnsi="Arial" w:cs="Arial"/>
                <w:sz w:val="18"/>
                <w:szCs w:val="18"/>
                <w:lang w:val="fi-FI"/>
              </w:rPr>
              <w:t xml:space="preserve"> </w:t>
            </w:r>
            <w:r w:rsidR="006F341E" w:rsidRPr="00331B23">
              <w:rPr>
                <w:rFonts w:ascii="Arial" w:hAnsi="Arial" w:cs="Arial"/>
                <w:sz w:val="18"/>
                <w:szCs w:val="18"/>
                <w:lang w:val="fi-FI"/>
              </w:rPr>
              <w:t xml:space="preserve">ja ajantasaisuus </w:t>
            </w:r>
          </w:p>
          <w:p w:rsidR="00DE4481" w:rsidRPr="00331B23" w:rsidRDefault="008B71AF" w:rsidP="00987096">
            <w:pPr>
              <w:pStyle w:val="Luettelokappale"/>
              <w:numPr>
                <w:ilvl w:val="0"/>
                <w:numId w:val="4"/>
              </w:numPr>
              <w:ind w:left="447" w:hanging="283"/>
              <w:rPr>
                <w:rFonts w:ascii="Arial" w:hAnsi="Arial" w:cs="Arial"/>
                <w:sz w:val="18"/>
                <w:szCs w:val="18"/>
                <w:lang w:val="fi-FI"/>
              </w:rPr>
            </w:pPr>
            <w:r>
              <w:rPr>
                <w:rFonts w:ascii="Arial" w:hAnsi="Arial" w:cs="Arial"/>
                <w:sz w:val="18"/>
                <w:szCs w:val="18"/>
                <w:lang w:val="fi-FI"/>
              </w:rPr>
              <w:t>k</w:t>
            </w:r>
            <w:r w:rsidR="00CC1E0D" w:rsidRPr="00331B23">
              <w:rPr>
                <w:rFonts w:ascii="Arial" w:hAnsi="Arial" w:cs="Arial"/>
                <w:sz w:val="18"/>
                <w:szCs w:val="18"/>
                <w:lang w:val="fi-FI"/>
              </w:rPr>
              <w:t>äyttöohjeet</w:t>
            </w:r>
          </w:p>
          <w:p w:rsidR="001E1D9B" w:rsidRPr="00331B23" w:rsidRDefault="001E1D9B" w:rsidP="00987096">
            <w:pPr>
              <w:pStyle w:val="Luettelokappale"/>
              <w:numPr>
                <w:ilvl w:val="0"/>
                <w:numId w:val="4"/>
              </w:numPr>
              <w:ind w:left="447" w:hanging="283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voimassaolo/hyväksyntäketju</w:t>
            </w:r>
          </w:p>
          <w:p w:rsidR="001E1D9B" w:rsidRPr="00331B23" w:rsidRDefault="00987096" w:rsidP="00830A5B">
            <w:pPr>
              <w:pStyle w:val="Luettelokappale"/>
              <w:numPr>
                <w:ilvl w:val="0"/>
                <w:numId w:val="4"/>
              </w:numPr>
              <w:ind w:left="447" w:hanging="283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ohje</w:t>
            </w:r>
            <w:r w:rsidR="001E1D9B" w:rsidRPr="00331B23">
              <w:rPr>
                <w:rFonts w:ascii="Arial" w:hAnsi="Arial" w:cs="Arial"/>
                <w:sz w:val="18"/>
                <w:szCs w:val="18"/>
                <w:lang w:val="fi-FI"/>
              </w:rPr>
              <w:t xml:space="preserve">luettelo ja </w:t>
            </w:r>
            <w:r w:rsidR="00B06C9B" w:rsidRPr="00331B23">
              <w:rPr>
                <w:rFonts w:ascii="Arial" w:hAnsi="Arial" w:cs="Arial"/>
                <w:sz w:val="18"/>
                <w:szCs w:val="18"/>
                <w:lang w:val="fi-FI"/>
              </w:rPr>
              <w:t>ohjeiden luku</w:t>
            </w:r>
            <w:r w:rsidR="001E1D9B" w:rsidRPr="00331B23">
              <w:rPr>
                <w:rFonts w:ascii="Arial" w:hAnsi="Arial" w:cs="Arial"/>
                <w:sz w:val="18"/>
                <w:szCs w:val="18"/>
                <w:lang w:val="fi-FI"/>
              </w:rPr>
              <w:t>määrä (ylläpito kuvattu)</w:t>
            </w:r>
          </w:p>
          <w:p w:rsidR="00987096" w:rsidRPr="00331B23" w:rsidRDefault="001E1D9B" w:rsidP="00987096">
            <w:pPr>
              <w:pStyle w:val="Luettelokappale"/>
              <w:numPr>
                <w:ilvl w:val="0"/>
                <w:numId w:val="4"/>
              </w:numPr>
              <w:ind w:left="447" w:hanging="283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ajantasaisuus</w:t>
            </w:r>
            <w:r w:rsidR="00E30FF6" w:rsidRPr="00331B23">
              <w:rPr>
                <w:rFonts w:ascii="Arial" w:hAnsi="Arial" w:cs="Arial"/>
                <w:sz w:val="18"/>
                <w:szCs w:val="18"/>
                <w:lang w:val="fi-FI"/>
              </w:rPr>
              <w:t xml:space="preserve"> ja muuto</w:t>
            </w:r>
            <w:r w:rsidR="00987096" w:rsidRPr="00331B23">
              <w:rPr>
                <w:rFonts w:ascii="Arial" w:hAnsi="Arial" w:cs="Arial"/>
                <w:sz w:val="18"/>
                <w:szCs w:val="18"/>
                <w:lang w:val="fi-FI"/>
              </w:rPr>
              <w:t>kset edelliseen</w:t>
            </w:r>
          </w:p>
          <w:p w:rsidR="001E1D9B" w:rsidRPr="00331B23" w:rsidRDefault="001E1D9B" w:rsidP="00987096">
            <w:pPr>
              <w:pStyle w:val="Luettelokappale"/>
              <w:numPr>
                <w:ilvl w:val="0"/>
                <w:numId w:val="4"/>
              </w:numPr>
              <w:ind w:left="447" w:hanging="283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viitteiden ja liitteiden oikeellisuus ja ajantasaisuus</w:t>
            </w:r>
          </w:p>
          <w:p w:rsidR="001E1D9B" w:rsidRPr="00331B23" w:rsidRDefault="001E1D9B" w:rsidP="006F341E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  <w:p w:rsidR="00F91504" w:rsidRPr="00331B23" w:rsidRDefault="00F91504" w:rsidP="006F341E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(7.2, 7.11, 8.3)</w:t>
            </w:r>
          </w:p>
        </w:tc>
        <w:tc>
          <w:tcPr>
            <w:tcW w:w="4376" w:type="dxa"/>
          </w:tcPr>
          <w:p w:rsidR="00C953DA" w:rsidRPr="00331B23" w:rsidRDefault="00C953DA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  <w:tc>
          <w:tcPr>
            <w:tcW w:w="2126" w:type="dxa"/>
          </w:tcPr>
          <w:p w:rsidR="00543414" w:rsidRPr="008B71AF" w:rsidRDefault="00543414" w:rsidP="00F6060B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Asia kunnossa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4C4BC4" w:rsidRPr="008B71AF" w:rsidRDefault="004C4BC4" w:rsidP="004C4BC4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Kehittämiskohde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C953DA" w:rsidRPr="008B71AF" w:rsidRDefault="00F6060B" w:rsidP="00F6060B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Poikkeama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  <w:p w:rsidR="00F6060B" w:rsidRPr="008B71AF" w:rsidRDefault="00F6060B" w:rsidP="00F6060B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Vakava poikkeama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  <w:p w:rsidR="00F6060B" w:rsidRPr="008B71AF" w:rsidRDefault="00CD6D62" w:rsidP="00F6060B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>Vaikuttaa tuloksiin</w:t>
            </w:r>
            <w:r w:rsidR="00F6060B"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 </w:t>
            </w:r>
            <w:r w:rsidR="00F6060B"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="00F6060B"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6060B"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  <w:p w:rsidR="00CD6D62" w:rsidRPr="008B71AF" w:rsidRDefault="00CD6D62" w:rsidP="00CD6D62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</w:p>
        </w:tc>
      </w:tr>
      <w:bookmarkEnd w:id="0"/>
      <w:tr w:rsidR="000B20A0" w:rsidRPr="00331B23" w:rsidTr="003F3EC8">
        <w:trPr>
          <w:trHeight w:val="978"/>
        </w:trPr>
        <w:tc>
          <w:tcPr>
            <w:tcW w:w="3387" w:type="dxa"/>
          </w:tcPr>
          <w:p w:rsidR="006F341E" w:rsidRPr="00331B23" w:rsidRDefault="000B20A0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Työohjeen riittävyys</w:t>
            </w:r>
            <w:r w:rsidR="00A25CD9" w:rsidRPr="00331B23">
              <w:rPr>
                <w:rFonts w:ascii="Arial" w:hAnsi="Arial" w:cs="Arial"/>
                <w:sz w:val="18"/>
                <w:szCs w:val="18"/>
                <w:lang w:val="fi-FI"/>
              </w:rPr>
              <w:t xml:space="preserve"> </w:t>
            </w:r>
          </w:p>
          <w:p w:rsidR="000B20A0" w:rsidRPr="00331B23" w:rsidRDefault="00ED5D63" w:rsidP="00987096">
            <w:pPr>
              <w:pStyle w:val="Luettelokappale"/>
              <w:numPr>
                <w:ilvl w:val="0"/>
                <w:numId w:val="2"/>
              </w:numPr>
              <w:ind w:left="447" w:hanging="283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myös työturvalli</w:t>
            </w:r>
            <w:r w:rsidR="0070200E" w:rsidRPr="00331B23">
              <w:rPr>
                <w:rFonts w:ascii="Arial" w:hAnsi="Arial" w:cs="Arial"/>
                <w:sz w:val="18"/>
                <w:szCs w:val="18"/>
                <w:lang w:val="fi-FI"/>
              </w:rPr>
              <w:t>s</w:t>
            </w: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uus</w:t>
            </w:r>
          </w:p>
          <w:p w:rsidR="000B20A0" w:rsidRPr="00331B23" w:rsidRDefault="000B20A0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  <w:p w:rsidR="00F91504" w:rsidRPr="00331B23" w:rsidRDefault="00F91504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(8.3)</w:t>
            </w:r>
          </w:p>
        </w:tc>
        <w:tc>
          <w:tcPr>
            <w:tcW w:w="4376" w:type="dxa"/>
          </w:tcPr>
          <w:p w:rsidR="00132BAC" w:rsidRPr="00331B23" w:rsidRDefault="00132BAC">
            <w:pPr>
              <w:numPr>
                <w:ilvl w:val="12"/>
                <w:numId w:val="0"/>
              </w:num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  <w:tc>
          <w:tcPr>
            <w:tcW w:w="2126" w:type="dxa"/>
          </w:tcPr>
          <w:p w:rsidR="005A49F8" w:rsidRPr="008B71AF" w:rsidRDefault="005A49F8" w:rsidP="005A49F8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Asia kunnossa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5A49F8" w:rsidRPr="008B71AF" w:rsidRDefault="005A49F8" w:rsidP="005A49F8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Kehittämiskohde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5A49F8" w:rsidRPr="008B71AF" w:rsidRDefault="005A49F8" w:rsidP="005A49F8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Poikkeama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5A49F8" w:rsidRPr="008B71AF" w:rsidRDefault="005A49F8" w:rsidP="005A49F8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Vakava poikkeama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5A49F8" w:rsidRPr="008B71AF" w:rsidRDefault="005A49F8" w:rsidP="005A49F8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Vaikuttaa tuloksiin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0B20A0" w:rsidRPr="008B71AF" w:rsidRDefault="000B20A0" w:rsidP="00CD6D62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</w:p>
        </w:tc>
      </w:tr>
      <w:tr w:rsidR="000B20A0" w:rsidRPr="00331B23" w:rsidTr="00987096">
        <w:trPr>
          <w:trHeight w:val="1247"/>
        </w:trPr>
        <w:tc>
          <w:tcPr>
            <w:tcW w:w="3387" w:type="dxa"/>
          </w:tcPr>
          <w:p w:rsidR="00B760E2" w:rsidRPr="00331B23" w:rsidRDefault="003A4223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Tekijän</w:t>
            </w:r>
            <w:r w:rsidR="000B20A0" w:rsidRPr="00331B23">
              <w:rPr>
                <w:rFonts w:ascii="Arial" w:hAnsi="Arial" w:cs="Arial"/>
                <w:sz w:val="18"/>
                <w:szCs w:val="18"/>
                <w:lang w:val="fi-FI"/>
              </w:rPr>
              <w:t xml:space="preserve"> pätevyys</w:t>
            </w:r>
            <w:r w:rsidR="006F341E" w:rsidRPr="00331B23">
              <w:rPr>
                <w:rFonts w:ascii="Arial" w:hAnsi="Arial" w:cs="Arial"/>
                <w:sz w:val="18"/>
                <w:szCs w:val="18"/>
                <w:lang w:val="fi-FI"/>
              </w:rPr>
              <w:t xml:space="preserve"> </w:t>
            </w:r>
          </w:p>
          <w:p w:rsidR="00E30FF6" w:rsidRPr="00331B23" w:rsidRDefault="00E30FF6" w:rsidP="00987096">
            <w:pPr>
              <w:pStyle w:val="Luettelokappale"/>
              <w:numPr>
                <w:ilvl w:val="0"/>
                <w:numId w:val="2"/>
              </w:numPr>
              <w:ind w:left="447" w:hanging="283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perehdytysdokumentit, vastuu- ja varahenkilöt</w:t>
            </w:r>
          </w:p>
          <w:p w:rsidR="001E1D9B" w:rsidRPr="00331B23" w:rsidRDefault="001E1D9B" w:rsidP="00987096">
            <w:pPr>
              <w:pStyle w:val="Luettelokappale"/>
              <w:numPr>
                <w:ilvl w:val="0"/>
                <w:numId w:val="2"/>
              </w:numPr>
              <w:ind w:left="447" w:hanging="283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perehdytykset</w:t>
            </w:r>
          </w:p>
          <w:p w:rsidR="001E1D9B" w:rsidRPr="00331B23" w:rsidRDefault="001E1D9B" w:rsidP="00987096">
            <w:pPr>
              <w:pStyle w:val="Luettelokappale"/>
              <w:numPr>
                <w:ilvl w:val="0"/>
                <w:numId w:val="2"/>
              </w:numPr>
              <w:ind w:left="447" w:hanging="283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pätevöityneet henkilöt ja rekisterit</w:t>
            </w:r>
          </w:p>
          <w:p w:rsidR="001E1D9B" w:rsidRPr="00331B23" w:rsidRDefault="001E1D9B" w:rsidP="00987096">
            <w:pPr>
              <w:pStyle w:val="Luettelokappale"/>
              <w:numPr>
                <w:ilvl w:val="0"/>
                <w:numId w:val="2"/>
              </w:numPr>
              <w:ind w:left="447" w:hanging="283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pätevyyksien monitorointi</w:t>
            </w:r>
          </w:p>
          <w:p w:rsidR="001E1D9B" w:rsidRPr="00331B23" w:rsidRDefault="001E1D9B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  <w:p w:rsidR="00DE4481" w:rsidRPr="00331B23" w:rsidRDefault="00500B70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r>
              <w:rPr>
                <w:rFonts w:ascii="Arial" w:hAnsi="Arial" w:cs="Arial"/>
                <w:sz w:val="18"/>
                <w:szCs w:val="18"/>
                <w:lang w:val="fi-FI"/>
              </w:rPr>
              <w:t>(6.2,</w:t>
            </w:r>
            <w:r w:rsidR="00E50A6F" w:rsidRPr="00331B23">
              <w:rPr>
                <w:rFonts w:ascii="Arial" w:hAnsi="Arial" w:cs="Arial"/>
                <w:sz w:val="18"/>
                <w:szCs w:val="18"/>
                <w:lang w:val="fi-FI"/>
              </w:rPr>
              <w:t xml:space="preserve"> 7.1)</w:t>
            </w:r>
          </w:p>
          <w:p w:rsidR="003F3EC8" w:rsidRPr="00331B23" w:rsidRDefault="003F3EC8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  <w:tc>
          <w:tcPr>
            <w:tcW w:w="4376" w:type="dxa"/>
          </w:tcPr>
          <w:p w:rsidR="000B20A0" w:rsidRPr="00331B23" w:rsidRDefault="000B20A0">
            <w:pPr>
              <w:numPr>
                <w:ilvl w:val="12"/>
                <w:numId w:val="0"/>
              </w:num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  <w:tc>
          <w:tcPr>
            <w:tcW w:w="2126" w:type="dxa"/>
          </w:tcPr>
          <w:p w:rsidR="005A49F8" w:rsidRPr="008B71AF" w:rsidRDefault="005A49F8" w:rsidP="005A49F8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Asia kunnossa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5A49F8" w:rsidRPr="008B71AF" w:rsidRDefault="005A49F8" w:rsidP="005A49F8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Kehittämiskohde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5A49F8" w:rsidRPr="008B71AF" w:rsidRDefault="005A49F8" w:rsidP="005A49F8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Poikkeama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5A49F8" w:rsidRPr="008B71AF" w:rsidRDefault="005A49F8" w:rsidP="005A49F8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Vakava poikkeama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5A49F8" w:rsidRPr="008B71AF" w:rsidRDefault="005A49F8" w:rsidP="005A49F8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Vaikuttaa tuloksiin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0B20A0" w:rsidRPr="008B71AF" w:rsidRDefault="000B20A0" w:rsidP="000B20A0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</w:p>
        </w:tc>
      </w:tr>
      <w:tr w:rsidR="00331B23" w:rsidRPr="00331B23" w:rsidTr="008B71AF">
        <w:trPr>
          <w:trHeight w:val="1689"/>
        </w:trPr>
        <w:tc>
          <w:tcPr>
            <w:tcW w:w="3387" w:type="dxa"/>
          </w:tcPr>
          <w:p w:rsidR="00331B23" w:rsidRPr="00331B23" w:rsidRDefault="00331B23" w:rsidP="00331B23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lastRenderedPageBreak/>
              <w:t>Näytteenotto</w:t>
            </w:r>
          </w:p>
          <w:p w:rsidR="008B71AF" w:rsidRDefault="008B71AF" w:rsidP="00331B23">
            <w:pPr>
              <w:pStyle w:val="Luettelokappale"/>
              <w:numPr>
                <w:ilvl w:val="0"/>
                <w:numId w:val="8"/>
              </w:numPr>
              <w:ind w:left="447" w:hanging="283"/>
              <w:rPr>
                <w:rFonts w:ascii="Arial" w:hAnsi="Arial" w:cs="Arial"/>
                <w:sz w:val="18"/>
                <w:szCs w:val="18"/>
                <w:lang w:val="fi-FI"/>
              </w:rPr>
            </w:pPr>
            <w:r>
              <w:rPr>
                <w:rFonts w:ascii="Arial" w:hAnsi="Arial" w:cs="Arial"/>
                <w:sz w:val="18"/>
                <w:szCs w:val="18"/>
                <w:lang w:val="fi-FI"/>
              </w:rPr>
              <w:t xml:space="preserve">soveltuvuus ja </w:t>
            </w: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ohjeistus</w:t>
            </w:r>
            <w:r>
              <w:rPr>
                <w:rFonts w:ascii="Arial" w:hAnsi="Arial" w:cs="Arial"/>
                <w:sz w:val="18"/>
                <w:szCs w:val="18"/>
                <w:lang w:val="fi-FI"/>
              </w:rPr>
              <w:t xml:space="preserve"> </w:t>
            </w:r>
          </w:p>
          <w:p w:rsidR="008B71AF" w:rsidRDefault="008B71AF" w:rsidP="00331B23">
            <w:pPr>
              <w:pStyle w:val="Luettelokappale"/>
              <w:numPr>
                <w:ilvl w:val="0"/>
                <w:numId w:val="8"/>
              </w:numPr>
              <w:ind w:left="447" w:hanging="283"/>
              <w:rPr>
                <w:rFonts w:ascii="Arial" w:hAnsi="Arial" w:cs="Arial"/>
                <w:sz w:val="18"/>
                <w:szCs w:val="18"/>
                <w:lang w:val="fi-FI"/>
              </w:rPr>
            </w:pPr>
            <w:r>
              <w:rPr>
                <w:rFonts w:ascii="Arial" w:hAnsi="Arial" w:cs="Arial"/>
                <w:sz w:val="18"/>
                <w:szCs w:val="18"/>
                <w:lang w:val="fi-FI"/>
              </w:rPr>
              <w:t>raportin sisältö</w:t>
            </w:r>
          </w:p>
          <w:p w:rsidR="00331B23" w:rsidRDefault="00331B23" w:rsidP="00331B23">
            <w:pPr>
              <w:pStyle w:val="Luettelokappale"/>
              <w:numPr>
                <w:ilvl w:val="0"/>
                <w:numId w:val="8"/>
              </w:numPr>
              <w:ind w:left="447" w:hanging="283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 xml:space="preserve">mittausepävarmuuden </w:t>
            </w:r>
            <w:r w:rsidR="008B71AF">
              <w:rPr>
                <w:rFonts w:ascii="Arial" w:hAnsi="Arial" w:cs="Arial"/>
                <w:sz w:val="18"/>
                <w:szCs w:val="18"/>
                <w:lang w:val="fi-FI"/>
              </w:rPr>
              <w:t>määritys</w:t>
            </w:r>
          </w:p>
          <w:p w:rsidR="008B71AF" w:rsidRDefault="008B71AF" w:rsidP="00331B23">
            <w:pPr>
              <w:pStyle w:val="Luettelokappale"/>
              <w:numPr>
                <w:ilvl w:val="0"/>
                <w:numId w:val="8"/>
              </w:numPr>
              <w:ind w:left="447" w:hanging="283"/>
              <w:rPr>
                <w:rFonts w:ascii="Arial" w:hAnsi="Arial" w:cs="Arial"/>
                <w:sz w:val="18"/>
                <w:szCs w:val="18"/>
                <w:lang w:val="fi-FI"/>
              </w:rPr>
            </w:pPr>
            <w:r>
              <w:rPr>
                <w:rFonts w:ascii="Arial" w:hAnsi="Arial" w:cs="Arial"/>
                <w:sz w:val="18"/>
                <w:szCs w:val="18"/>
                <w:lang w:val="fi-FI"/>
              </w:rPr>
              <w:t>ulkoistus</w:t>
            </w:r>
          </w:p>
          <w:p w:rsidR="00331B23" w:rsidRDefault="00331B23" w:rsidP="00331B23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  <w:p w:rsidR="00331B23" w:rsidRPr="00331B23" w:rsidRDefault="00331B23" w:rsidP="00331B23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r>
              <w:rPr>
                <w:rFonts w:ascii="Arial" w:hAnsi="Arial" w:cs="Arial"/>
                <w:sz w:val="18"/>
                <w:szCs w:val="18"/>
                <w:lang w:val="fi-FI"/>
              </w:rPr>
              <w:t>(</w:t>
            </w:r>
            <w:r w:rsidR="008B71AF">
              <w:rPr>
                <w:rFonts w:ascii="Arial" w:hAnsi="Arial" w:cs="Arial"/>
                <w:sz w:val="18"/>
                <w:szCs w:val="18"/>
                <w:lang w:val="fi-FI"/>
              </w:rPr>
              <w:t>6.6, 7.3, 7.8)</w:t>
            </w:r>
          </w:p>
        </w:tc>
        <w:tc>
          <w:tcPr>
            <w:tcW w:w="4376" w:type="dxa"/>
          </w:tcPr>
          <w:p w:rsidR="00331B23" w:rsidRPr="00331B23" w:rsidRDefault="00331B23" w:rsidP="00331B23">
            <w:pPr>
              <w:numPr>
                <w:ilvl w:val="12"/>
                <w:numId w:val="0"/>
              </w:num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  <w:tc>
          <w:tcPr>
            <w:tcW w:w="2126" w:type="dxa"/>
          </w:tcPr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Asia kunnossa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Kehittämiskohde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Poikkeama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Vakava poikkeama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Vaikuttaa tuloksiin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</w:p>
        </w:tc>
      </w:tr>
      <w:tr w:rsidR="00331B23" w:rsidRPr="00331B23" w:rsidTr="00331B23">
        <w:trPr>
          <w:trHeight w:val="1382"/>
        </w:trPr>
        <w:tc>
          <w:tcPr>
            <w:tcW w:w="3387" w:type="dxa"/>
          </w:tcPr>
          <w:p w:rsidR="00331B23" w:rsidRPr="00331B23" w:rsidRDefault="00331B23" w:rsidP="00331B23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 xml:space="preserve">Näytteiden käsittely </w:t>
            </w:r>
          </w:p>
          <w:p w:rsidR="00331B23" w:rsidRPr="00331B23" w:rsidRDefault="00331B23" w:rsidP="00331B23">
            <w:pPr>
              <w:pStyle w:val="Luettelokappale"/>
              <w:numPr>
                <w:ilvl w:val="0"/>
                <w:numId w:val="6"/>
              </w:numPr>
              <w:ind w:left="447" w:hanging="283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esikäsittely, asiakirjat ja merkinnät</w:t>
            </w:r>
          </w:p>
          <w:p w:rsidR="00331B23" w:rsidRPr="00331B23" w:rsidRDefault="00331B23" w:rsidP="00331B23">
            <w:pPr>
              <w:pStyle w:val="Luettelokappale"/>
              <w:numPr>
                <w:ilvl w:val="0"/>
                <w:numId w:val="6"/>
              </w:numPr>
              <w:ind w:left="447" w:hanging="283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henkilötietojen tietosuojakäytännöt</w:t>
            </w:r>
          </w:p>
          <w:p w:rsidR="00331B23" w:rsidRPr="00331B23" w:rsidRDefault="00331B23" w:rsidP="00331B23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  <w:p w:rsidR="00331B23" w:rsidRPr="00331B23" w:rsidRDefault="00500B70" w:rsidP="00331B23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r>
              <w:rPr>
                <w:rFonts w:ascii="Arial" w:hAnsi="Arial" w:cs="Arial"/>
                <w:sz w:val="18"/>
                <w:szCs w:val="18"/>
                <w:lang w:val="fi-FI"/>
              </w:rPr>
              <w:t>(7.2,</w:t>
            </w:r>
            <w:r w:rsidR="00331B23" w:rsidRPr="00331B23">
              <w:rPr>
                <w:rFonts w:ascii="Arial" w:hAnsi="Arial" w:cs="Arial"/>
                <w:sz w:val="18"/>
                <w:szCs w:val="18"/>
                <w:lang w:val="fi-FI"/>
              </w:rPr>
              <w:t xml:space="preserve"> 7.4)</w:t>
            </w:r>
          </w:p>
        </w:tc>
        <w:tc>
          <w:tcPr>
            <w:tcW w:w="4376" w:type="dxa"/>
          </w:tcPr>
          <w:p w:rsidR="00331B23" w:rsidRPr="00331B23" w:rsidRDefault="00331B23" w:rsidP="00331B23">
            <w:pPr>
              <w:numPr>
                <w:ilvl w:val="12"/>
                <w:numId w:val="0"/>
              </w:num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  <w:tc>
          <w:tcPr>
            <w:tcW w:w="2126" w:type="dxa"/>
          </w:tcPr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Asia kunnossa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Kehittämiskohde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Poikkeama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Vakava poikkeama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Vaikuttaa tuloksiin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</w:p>
        </w:tc>
      </w:tr>
      <w:tr w:rsidR="00331B23" w:rsidRPr="00331B23" w:rsidTr="003F3EC8">
        <w:trPr>
          <w:trHeight w:val="1514"/>
        </w:trPr>
        <w:tc>
          <w:tcPr>
            <w:tcW w:w="3387" w:type="dxa"/>
            <w:tcBorders>
              <w:top w:val="nil"/>
            </w:tcBorders>
          </w:tcPr>
          <w:p w:rsidR="00331B23" w:rsidRPr="00331B23" w:rsidRDefault="00331B23" w:rsidP="00331B23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Analyysin suoritus</w:t>
            </w:r>
          </w:p>
          <w:p w:rsidR="00331B23" w:rsidRPr="00331B23" w:rsidRDefault="00331B23" w:rsidP="00331B23">
            <w:pPr>
              <w:pStyle w:val="Luettelokappale"/>
              <w:numPr>
                <w:ilvl w:val="0"/>
                <w:numId w:val="6"/>
              </w:numPr>
              <w:ind w:left="447" w:hanging="283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vastaa ohjetta</w:t>
            </w:r>
          </w:p>
          <w:p w:rsidR="00331B23" w:rsidRPr="00331B23" w:rsidRDefault="00331B23" w:rsidP="00331B23">
            <w:pPr>
              <w:pStyle w:val="Luettelokappale"/>
              <w:numPr>
                <w:ilvl w:val="0"/>
                <w:numId w:val="6"/>
              </w:numPr>
              <w:ind w:left="447" w:hanging="283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laitteistot/välineet/ohjelmistot/jne. vastaavat ohjeistusta</w:t>
            </w:r>
          </w:p>
          <w:p w:rsidR="00331B23" w:rsidRPr="00331B23" w:rsidRDefault="00331B23" w:rsidP="00331B23">
            <w:pPr>
              <w:pStyle w:val="Luettelokappale"/>
              <w:ind w:left="447"/>
              <w:rPr>
                <w:rFonts w:ascii="Arial" w:hAnsi="Arial" w:cs="Arial"/>
                <w:sz w:val="18"/>
                <w:szCs w:val="18"/>
                <w:lang w:val="fi-FI"/>
              </w:rPr>
            </w:pPr>
          </w:p>
          <w:p w:rsidR="00331B23" w:rsidRPr="00331B23" w:rsidRDefault="00500B70" w:rsidP="00331B23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r>
              <w:rPr>
                <w:rFonts w:ascii="Arial" w:hAnsi="Arial" w:cs="Arial"/>
                <w:sz w:val="18"/>
                <w:szCs w:val="18"/>
                <w:lang w:val="fi-FI"/>
              </w:rPr>
              <w:t xml:space="preserve"> (7.2, 7.4,</w:t>
            </w:r>
            <w:r w:rsidR="00331B23" w:rsidRPr="00331B23">
              <w:rPr>
                <w:rFonts w:ascii="Arial" w:hAnsi="Arial" w:cs="Arial"/>
                <w:sz w:val="18"/>
                <w:szCs w:val="18"/>
                <w:lang w:val="fi-FI"/>
              </w:rPr>
              <w:t xml:space="preserve"> 7.5)</w:t>
            </w:r>
          </w:p>
        </w:tc>
        <w:tc>
          <w:tcPr>
            <w:tcW w:w="4376" w:type="dxa"/>
            <w:tcBorders>
              <w:top w:val="nil"/>
            </w:tcBorders>
          </w:tcPr>
          <w:p w:rsidR="00331B23" w:rsidRPr="00331B23" w:rsidRDefault="00331B23" w:rsidP="00331B23">
            <w:pPr>
              <w:numPr>
                <w:ilvl w:val="12"/>
                <w:numId w:val="0"/>
              </w:num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Asia kunnossa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Kehittämiskohde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Poikkeama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Vakava poikkeama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Vaikuttaa tuloksiin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</w:p>
        </w:tc>
      </w:tr>
      <w:tr w:rsidR="00331B23" w:rsidRPr="00331B23" w:rsidTr="00331B23">
        <w:trPr>
          <w:trHeight w:val="2431"/>
        </w:trPr>
        <w:tc>
          <w:tcPr>
            <w:tcW w:w="3387" w:type="dxa"/>
          </w:tcPr>
          <w:p w:rsidR="00331B23" w:rsidRPr="00331B23" w:rsidRDefault="00331B23" w:rsidP="00331B23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proofErr w:type="spellStart"/>
            <w:r w:rsidRPr="00331B23">
              <w:rPr>
                <w:rFonts w:ascii="Arial" w:hAnsi="Arial" w:cs="Arial"/>
                <w:sz w:val="18"/>
                <w:szCs w:val="18"/>
              </w:rPr>
              <w:t>Toimitilat</w:t>
            </w:r>
            <w:proofErr w:type="spellEnd"/>
            <w:r w:rsidRPr="00331B23">
              <w:rPr>
                <w:rFonts w:ascii="Arial" w:hAnsi="Arial" w:cs="Arial"/>
                <w:sz w:val="18"/>
                <w:szCs w:val="18"/>
              </w:rPr>
              <w:t xml:space="preserve"> ja </w:t>
            </w: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ympäristöolosuhteet</w:t>
            </w:r>
          </w:p>
          <w:p w:rsidR="00331B23" w:rsidRPr="00331B23" w:rsidRDefault="00331B23" w:rsidP="00331B23">
            <w:pPr>
              <w:pStyle w:val="Luettelokappale"/>
              <w:numPr>
                <w:ilvl w:val="0"/>
                <w:numId w:val="6"/>
              </w:numPr>
              <w:ind w:left="447" w:hanging="283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tilojen valvontamenettelyjen katselmointi:</w:t>
            </w:r>
          </w:p>
          <w:p w:rsidR="00331B23" w:rsidRPr="00331B23" w:rsidRDefault="00331B23" w:rsidP="00331B23">
            <w:pPr>
              <w:pStyle w:val="Luettelokappale"/>
              <w:numPr>
                <w:ilvl w:val="1"/>
                <w:numId w:val="6"/>
              </w:numPr>
              <w:ind w:left="873" w:hanging="284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dokumentoidut olosuhdevaatimukset, seuranta ja tallenne</w:t>
            </w:r>
          </w:p>
          <w:p w:rsidR="00331B23" w:rsidRPr="00331B23" w:rsidRDefault="00331B23" w:rsidP="00331B23">
            <w:pPr>
              <w:pStyle w:val="Luettelokappale"/>
              <w:numPr>
                <w:ilvl w:val="1"/>
                <w:numId w:val="6"/>
              </w:numPr>
              <w:ind w:left="873" w:hanging="284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tilojen sopivuus ja turvallisuus</w:t>
            </w:r>
          </w:p>
          <w:p w:rsidR="00331B23" w:rsidRPr="00331B23" w:rsidRDefault="00331B23" w:rsidP="00331B23">
            <w:pPr>
              <w:pStyle w:val="Luettelokappale"/>
              <w:numPr>
                <w:ilvl w:val="1"/>
                <w:numId w:val="6"/>
              </w:numPr>
              <w:ind w:left="873" w:hanging="284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 xml:space="preserve">kontaminaatioriski </w:t>
            </w:r>
          </w:p>
          <w:p w:rsidR="00331B23" w:rsidRPr="00331B23" w:rsidRDefault="00331B23" w:rsidP="00331B23">
            <w:pPr>
              <w:numPr>
                <w:ilvl w:val="12"/>
                <w:numId w:val="0"/>
              </w:num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  <w:p w:rsidR="00331B23" w:rsidRPr="00331B23" w:rsidRDefault="00500B70" w:rsidP="00331B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(6.3,</w:t>
            </w:r>
            <w:r w:rsidR="00331B23" w:rsidRPr="00331B23">
              <w:rPr>
                <w:rFonts w:ascii="Arial" w:hAnsi="Arial" w:cs="Arial"/>
                <w:sz w:val="18"/>
                <w:szCs w:val="18"/>
              </w:rPr>
              <w:t xml:space="preserve"> 7.4)</w:t>
            </w:r>
          </w:p>
        </w:tc>
        <w:tc>
          <w:tcPr>
            <w:tcW w:w="4376" w:type="dxa"/>
          </w:tcPr>
          <w:p w:rsidR="00331B23" w:rsidRPr="00331B23" w:rsidRDefault="00331B23" w:rsidP="00331B23">
            <w:pPr>
              <w:numPr>
                <w:ilvl w:val="12"/>
                <w:numId w:val="0"/>
              </w:num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  <w:tc>
          <w:tcPr>
            <w:tcW w:w="2126" w:type="dxa"/>
          </w:tcPr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Asia kunnossa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Kehittämiskohde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Poikkeama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Vakava poikkeama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Vaikuttaa tuloksiin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</w:p>
        </w:tc>
      </w:tr>
      <w:tr w:rsidR="00331B23" w:rsidRPr="00331B23" w:rsidTr="00331B23">
        <w:trPr>
          <w:trHeight w:val="1402"/>
        </w:trPr>
        <w:tc>
          <w:tcPr>
            <w:tcW w:w="3387" w:type="dxa"/>
          </w:tcPr>
          <w:p w:rsidR="00331B23" w:rsidRPr="00331B23" w:rsidRDefault="00331B23" w:rsidP="00331B23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Laitteisto: mittauslaitteet ja apulaitteet</w:t>
            </w:r>
          </w:p>
          <w:p w:rsidR="00331B23" w:rsidRPr="00331B23" w:rsidRDefault="00331B23" w:rsidP="00331B23">
            <w:pPr>
              <w:pStyle w:val="Luettelokappale"/>
              <w:numPr>
                <w:ilvl w:val="0"/>
                <w:numId w:val="6"/>
              </w:numPr>
              <w:ind w:left="447" w:hanging="283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jäljitettävyys</w:t>
            </w:r>
          </w:p>
          <w:p w:rsidR="00331B23" w:rsidRPr="00331B23" w:rsidRDefault="00331B23" w:rsidP="00331B23">
            <w:pPr>
              <w:pStyle w:val="Luettelokappale"/>
              <w:numPr>
                <w:ilvl w:val="0"/>
                <w:numId w:val="6"/>
              </w:numPr>
              <w:ind w:left="447" w:hanging="283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laitteiston kalibrointi ja huolto</w:t>
            </w:r>
          </w:p>
          <w:p w:rsidR="00331B23" w:rsidRPr="00331B23" w:rsidRDefault="00331B23" w:rsidP="00331B23">
            <w:pPr>
              <w:pStyle w:val="Luettelokappale"/>
              <w:numPr>
                <w:ilvl w:val="0"/>
                <w:numId w:val="6"/>
              </w:numPr>
              <w:ind w:left="447" w:hanging="283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käyttöönottovalidointi</w:t>
            </w:r>
          </w:p>
          <w:p w:rsidR="00331B23" w:rsidRPr="00331B23" w:rsidRDefault="00331B23" w:rsidP="00331B23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  <w:p w:rsidR="00331B23" w:rsidRPr="00331B23" w:rsidRDefault="00500B70" w:rsidP="00331B23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r>
              <w:rPr>
                <w:rFonts w:ascii="Arial" w:hAnsi="Arial" w:cs="Arial"/>
                <w:sz w:val="18"/>
                <w:szCs w:val="18"/>
                <w:lang w:val="fi-FI"/>
              </w:rPr>
              <w:t>(6.4, 6.5,</w:t>
            </w:r>
            <w:r w:rsidR="00331B23" w:rsidRPr="00331B23">
              <w:rPr>
                <w:rFonts w:ascii="Arial" w:hAnsi="Arial" w:cs="Arial"/>
                <w:sz w:val="18"/>
                <w:szCs w:val="18"/>
                <w:lang w:val="fi-FI"/>
              </w:rPr>
              <w:t xml:space="preserve"> 7.7)</w:t>
            </w:r>
          </w:p>
        </w:tc>
        <w:tc>
          <w:tcPr>
            <w:tcW w:w="4376" w:type="dxa"/>
          </w:tcPr>
          <w:p w:rsidR="00331B23" w:rsidRPr="00331B23" w:rsidRDefault="00331B23" w:rsidP="00331B23">
            <w:pPr>
              <w:numPr>
                <w:ilvl w:val="12"/>
                <w:numId w:val="0"/>
              </w:num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  <w:tc>
          <w:tcPr>
            <w:tcW w:w="2126" w:type="dxa"/>
          </w:tcPr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Asia kunnossa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Kehittämiskohde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Poikkeama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Vakava poikkeama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Vaikuttaa tuloksiin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</w:p>
        </w:tc>
      </w:tr>
      <w:tr w:rsidR="00331B23" w:rsidRPr="00331B23" w:rsidTr="00830A5B">
        <w:trPr>
          <w:trHeight w:val="1247"/>
        </w:trPr>
        <w:tc>
          <w:tcPr>
            <w:tcW w:w="3387" w:type="dxa"/>
          </w:tcPr>
          <w:p w:rsidR="00331B23" w:rsidRPr="00331B23" w:rsidRDefault="00331B23" w:rsidP="00331B23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Reagenssit ja tarvikkeet</w:t>
            </w:r>
          </w:p>
          <w:p w:rsidR="00331B23" w:rsidRPr="00331B23" w:rsidRDefault="00331B23" w:rsidP="00331B23">
            <w:pPr>
              <w:pStyle w:val="Luettelokappale"/>
              <w:numPr>
                <w:ilvl w:val="0"/>
                <w:numId w:val="6"/>
              </w:numPr>
              <w:ind w:left="447" w:hanging="283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laatu ja hyväksyntä</w:t>
            </w:r>
          </w:p>
          <w:p w:rsidR="00331B23" w:rsidRPr="00331B23" w:rsidRDefault="00331B23" w:rsidP="00331B23">
            <w:pPr>
              <w:pStyle w:val="Luettelokappale"/>
              <w:numPr>
                <w:ilvl w:val="0"/>
                <w:numId w:val="6"/>
              </w:numPr>
              <w:ind w:left="447" w:hanging="283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säilytys ja hävitys</w:t>
            </w:r>
          </w:p>
          <w:p w:rsidR="00331B23" w:rsidRPr="00331B23" w:rsidRDefault="00331B23" w:rsidP="00331B23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  <w:p w:rsidR="00331B23" w:rsidRPr="00331B23" w:rsidRDefault="00331B23" w:rsidP="00331B23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(6.4)</w:t>
            </w:r>
          </w:p>
        </w:tc>
        <w:tc>
          <w:tcPr>
            <w:tcW w:w="4376" w:type="dxa"/>
          </w:tcPr>
          <w:p w:rsidR="00331B23" w:rsidRPr="00331B23" w:rsidRDefault="00331B23" w:rsidP="00331B23">
            <w:pPr>
              <w:numPr>
                <w:ilvl w:val="12"/>
                <w:numId w:val="0"/>
              </w:num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  <w:tc>
          <w:tcPr>
            <w:tcW w:w="2126" w:type="dxa"/>
          </w:tcPr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Asia kunnossa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Kehittämiskohde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Poikkeama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Vakava poikkeama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Vaikuttaa tuloksiin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</w:p>
        </w:tc>
      </w:tr>
      <w:tr w:rsidR="00331B23" w:rsidRPr="00331B23" w:rsidTr="008B71AF">
        <w:trPr>
          <w:trHeight w:val="2408"/>
        </w:trPr>
        <w:tc>
          <w:tcPr>
            <w:tcW w:w="3387" w:type="dxa"/>
          </w:tcPr>
          <w:p w:rsidR="00331B23" w:rsidRPr="00331B23" w:rsidRDefault="00331B23" w:rsidP="00331B23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Sisäinen laadunvalvonta</w:t>
            </w:r>
          </w:p>
          <w:p w:rsidR="00331B23" w:rsidRPr="00331B23" w:rsidRDefault="00331B23" w:rsidP="00331B23">
            <w:pPr>
              <w:pStyle w:val="Luettelokappale"/>
              <w:numPr>
                <w:ilvl w:val="0"/>
                <w:numId w:val="7"/>
              </w:numPr>
              <w:ind w:left="447" w:hanging="283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referenssinäytteet ja/tai -materiaalit</w:t>
            </w:r>
          </w:p>
          <w:p w:rsidR="00331B23" w:rsidRPr="00331B23" w:rsidRDefault="00331B23" w:rsidP="00331B23">
            <w:pPr>
              <w:pStyle w:val="Luettelokappale"/>
              <w:numPr>
                <w:ilvl w:val="0"/>
                <w:numId w:val="7"/>
              </w:numPr>
              <w:ind w:left="447" w:hanging="283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va</w:t>
            </w:r>
            <w:r w:rsidR="008B71AF">
              <w:rPr>
                <w:rFonts w:ascii="Arial" w:hAnsi="Arial" w:cs="Arial"/>
                <w:sz w:val="18"/>
                <w:szCs w:val="18"/>
                <w:lang w:val="fi-FI"/>
              </w:rPr>
              <w:t>lvonta- ja kontrollikortit,</w:t>
            </w: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 xml:space="preserve"> poikkeavien tulosten ja trendien käsittely</w:t>
            </w:r>
          </w:p>
          <w:p w:rsidR="00331B23" w:rsidRPr="00331B23" w:rsidRDefault="008B71AF" w:rsidP="00331B23">
            <w:pPr>
              <w:pStyle w:val="Luettelokappale"/>
              <w:numPr>
                <w:ilvl w:val="0"/>
                <w:numId w:val="7"/>
              </w:numPr>
              <w:ind w:left="447" w:hanging="283"/>
              <w:rPr>
                <w:rFonts w:ascii="Arial" w:hAnsi="Arial" w:cs="Arial"/>
                <w:sz w:val="18"/>
                <w:szCs w:val="18"/>
                <w:lang w:val="fi-FI"/>
              </w:rPr>
            </w:pPr>
            <w:r>
              <w:rPr>
                <w:rFonts w:ascii="Arial" w:hAnsi="Arial" w:cs="Arial"/>
                <w:sz w:val="18"/>
                <w:szCs w:val="18"/>
                <w:lang w:val="fi-FI"/>
              </w:rPr>
              <w:t xml:space="preserve">valvonta- ja </w:t>
            </w:r>
            <w:r w:rsidR="00331B23" w:rsidRPr="00331B23">
              <w:rPr>
                <w:rFonts w:ascii="Arial" w:hAnsi="Arial" w:cs="Arial"/>
                <w:sz w:val="18"/>
                <w:szCs w:val="18"/>
                <w:lang w:val="fi-FI"/>
              </w:rPr>
              <w:t>kontrollinäytteiden</w:t>
            </w:r>
          </w:p>
          <w:p w:rsidR="00331B23" w:rsidRPr="00331B23" w:rsidRDefault="008B71AF" w:rsidP="00331B23">
            <w:pPr>
              <w:pStyle w:val="Luettelokappale"/>
              <w:ind w:left="447"/>
              <w:rPr>
                <w:rFonts w:ascii="Arial" w:hAnsi="Arial" w:cs="Arial"/>
                <w:sz w:val="18"/>
                <w:szCs w:val="18"/>
                <w:lang w:val="fi-FI"/>
              </w:rPr>
            </w:pPr>
            <w:r>
              <w:rPr>
                <w:rFonts w:ascii="Arial" w:hAnsi="Arial" w:cs="Arial"/>
                <w:sz w:val="18"/>
                <w:szCs w:val="18"/>
                <w:lang w:val="fi-FI"/>
              </w:rPr>
              <w:t xml:space="preserve">kattavuus ja </w:t>
            </w:r>
            <w:r w:rsidR="00331B23" w:rsidRPr="00331B23">
              <w:rPr>
                <w:rFonts w:ascii="Arial" w:hAnsi="Arial" w:cs="Arial"/>
                <w:sz w:val="18"/>
                <w:szCs w:val="18"/>
                <w:lang w:val="fi-FI"/>
              </w:rPr>
              <w:t>tarkoituksenmukaisuus</w:t>
            </w:r>
          </w:p>
          <w:p w:rsidR="00331B23" w:rsidRPr="00331B23" w:rsidRDefault="00331B23" w:rsidP="00331B23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  <w:p w:rsidR="00331B23" w:rsidRPr="00331B23" w:rsidRDefault="00331B23" w:rsidP="00331B23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(7.7)</w:t>
            </w:r>
          </w:p>
        </w:tc>
        <w:tc>
          <w:tcPr>
            <w:tcW w:w="4376" w:type="dxa"/>
          </w:tcPr>
          <w:p w:rsidR="00331B23" w:rsidRPr="00331B23" w:rsidRDefault="00331B23" w:rsidP="00331B23">
            <w:pPr>
              <w:numPr>
                <w:ilvl w:val="12"/>
                <w:numId w:val="0"/>
              </w:num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  <w:tc>
          <w:tcPr>
            <w:tcW w:w="2126" w:type="dxa"/>
          </w:tcPr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Asia kunnossa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Kehittämiskohde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Poikkeama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Vakava poikkeama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Vaikuttaa tuloksiin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</w:p>
        </w:tc>
      </w:tr>
      <w:tr w:rsidR="00331B23" w:rsidRPr="00331B23" w:rsidTr="009E719C">
        <w:trPr>
          <w:trHeight w:val="1680"/>
        </w:trPr>
        <w:tc>
          <w:tcPr>
            <w:tcW w:w="3387" w:type="dxa"/>
          </w:tcPr>
          <w:p w:rsidR="00331B23" w:rsidRPr="00331B23" w:rsidRDefault="00331B23" w:rsidP="00331B23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Dokumentointi ja arkistointi</w:t>
            </w:r>
          </w:p>
          <w:p w:rsidR="00331B23" w:rsidRPr="00331B23" w:rsidRDefault="00331B23" w:rsidP="00331B23">
            <w:pPr>
              <w:pStyle w:val="Luettelokappale"/>
              <w:numPr>
                <w:ilvl w:val="0"/>
                <w:numId w:val="9"/>
              </w:numPr>
              <w:ind w:left="447" w:hanging="283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mitä, missä, mihin, miten</w:t>
            </w:r>
          </w:p>
          <w:p w:rsidR="00331B23" w:rsidRPr="00331B23" w:rsidRDefault="00331B23" w:rsidP="00331B23">
            <w:pPr>
              <w:pStyle w:val="Luettelokappale"/>
              <w:numPr>
                <w:ilvl w:val="0"/>
                <w:numId w:val="7"/>
              </w:numPr>
              <w:ind w:left="447" w:hanging="283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tietojen säilytys, jäljitettävyys ja hävittäminen</w:t>
            </w:r>
          </w:p>
          <w:p w:rsidR="00331B23" w:rsidRPr="00331B23" w:rsidRDefault="00331B23" w:rsidP="00331B23">
            <w:pPr>
              <w:pStyle w:val="Luettelokappale"/>
              <w:numPr>
                <w:ilvl w:val="0"/>
                <w:numId w:val="7"/>
              </w:numPr>
              <w:ind w:left="447" w:hanging="283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salassapito</w:t>
            </w:r>
          </w:p>
          <w:p w:rsidR="00331B23" w:rsidRPr="00331B23" w:rsidRDefault="00331B23" w:rsidP="00331B23">
            <w:pPr>
              <w:numPr>
                <w:ilvl w:val="12"/>
                <w:numId w:val="0"/>
              </w:num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  <w:p w:rsidR="00331B23" w:rsidRPr="00331B23" w:rsidRDefault="00331B23" w:rsidP="00331B23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(7.5)</w:t>
            </w:r>
          </w:p>
        </w:tc>
        <w:tc>
          <w:tcPr>
            <w:tcW w:w="4376" w:type="dxa"/>
          </w:tcPr>
          <w:p w:rsidR="00331B23" w:rsidRPr="00331B23" w:rsidRDefault="00331B23" w:rsidP="00331B23">
            <w:pPr>
              <w:numPr>
                <w:ilvl w:val="12"/>
                <w:numId w:val="0"/>
              </w:num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  <w:tc>
          <w:tcPr>
            <w:tcW w:w="2126" w:type="dxa"/>
          </w:tcPr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Asia kunnossa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Kehittämiskohde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Poikkeama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Vakava poikkeama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Vaikuttaa tuloksiin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</w:p>
        </w:tc>
      </w:tr>
      <w:tr w:rsidR="00331B23" w:rsidRPr="00331B23" w:rsidTr="008B71AF">
        <w:trPr>
          <w:trHeight w:val="1830"/>
        </w:trPr>
        <w:tc>
          <w:tcPr>
            <w:tcW w:w="3387" w:type="dxa"/>
          </w:tcPr>
          <w:p w:rsidR="00331B23" w:rsidRPr="00331B23" w:rsidRDefault="00331B23" w:rsidP="00331B23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lastRenderedPageBreak/>
              <w:t>Tietojärjestelmät</w:t>
            </w:r>
          </w:p>
          <w:p w:rsidR="00331B23" w:rsidRPr="00331B23" w:rsidRDefault="00331B23" w:rsidP="00331B23">
            <w:pPr>
              <w:pStyle w:val="Luettelokappale"/>
              <w:numPr>
                <w:ilvl w:val="0"/>
                <w:numId w:val="9"/>
              </w:numPr>
              <w:ind w:left="447" w:hanging="283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käyttöoikeuksien hallinta</w:t>
            </w:r>
          </w:p>
          <w:p w:rsidR="00331B23" w:rsidRPr="00331B23" w:rsidRDefault="00331B23" w:rsidP="00331B23">
            <w:pPr>
              <w:pStyle w:val="Luettelokappale"/>
              <w:numPr>
                <w:ilvl w:val="0"/>
                <w:numId w:val="9"/>
              </w:numPr>
              <w:ind w:left="447" w:hanging="283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tiedonsiirrot (laiteliitäntä, varmuuskopiointi)</w:t>
            </w:r>
          </w:p>
          <w:p w:rsidR="00331B23" w:rsidRPr="00331B23" w:rsidRDefault="00331B23" w:rsidP="00331B23">
            <w:pPr>
              <w:pStyle w:val="Luettelokappale"/>
              <w:numPr>
                <w:ilvl w:val="0"/>
                <w:numId w:val="9"/>
              </w:numPr>
              <w:ind w:left="447" w:hanging="283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ohjeistuksen ajantasaisuus</w:t>
            </w:r>
          </w:p>
          <w:p w:rsidR="00331B23" w:rsidRPr="00331B23" w:rsidRDefault="00331B23" w:rsidP="00331B23">
            <w:pPr>
              <w:pStyle w:val="Luettelokappale"/>
              <w:numPr>
                <w:ilvl w:val="0"/>
                <w:numId w:val="9"/>
              </w:numPr>
              <w:ind w:left="447" w:hanging="283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tietojen eheys</w:t>
            </w:r>
          </w:p>
          <w:p w:rsidR="00331B23" w:rsidRPr="00331B23" w:rsidRDefault="00331B23" w:rsidP="00331B23">
            <w:pPr>
              <w:numPr>
                <w:ilvl w:val="12"/>
                <w:numId w:val="0"/>
              </w:num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  <w:p w:rsidR="00331B23" w:rsidRPr="00331B23" w:rsidRDefault="00500B70" w:rsidP="00331B23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r>
              <w:rPr>
                <w:rFonts w:ascii="Arial" w:hAnsi="Arial" w:cs="Arial"/>
                <w:sz w:val="18"/>
                <w:szCs w:val="18"/>
                <w:lang w:val="fi-FI"/>
              </w:rPr>
              <w:t>(7.4, 7.5,</w:t>
            </w:r>
            <w:r w:rsidR="00331B23" w:rsidRPr="00331B23">
              <w:rPr>
                <w:rFonts w:ascii="Arial" w:hAnsi="Arial" w:cs="Arial"/>
                <w:sz w:val="18"/>
                <w:szCs w:val="18"/>
                <w:lang w:val="fi-FI"/>
              </w:rPr>
              <w:t xml:space="preserve"> 7.11)</w:t>
            </w:r>
          </w:p>
        </w:tc>
        <w:tc>
          <w:tcPr>
            <w:tcW w:w="4376" w:type="dxa"/>
          </w:tcPr>
          <w:p w:rsidR="00331B23" w:rsidRPr="00331B23" w:rsidRDefault="00331B23" w:rsidP="00331B23">
            <w:pPr>
              <w:numPr>
                <w:ilvl w:val="12"/>
                <w:numId w:val="0"/>
              </w:num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  <w:tc>
          <w:tcPr>
            <w:tcW w:w="2126" w:type="dxa"/>
          </w:tcPr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Asia kunnossa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Kehittämiskohde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Poikkeama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Vakava poikkeama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Vaikuttaa tuloksiin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</w:p>
        </w:tc>
      </w:tr>
      <w:tr w:rsidR="00331B23" w:rsidRPr="00331B23" w:rsidTr="00993F61">
        <w:trPr>
          <w:trHeight w:val="2114"/>
        </w:trPr>
        <w:tc>
          <w:tcPr>
            <w:tcW w:w="3387" w:type="dxa"/>
          </w:tcPr>
          <w:p w:rsidR="00331B23" w:rsidRPr="00331B23" w:rsidRDefault="00331B23" w:rsidP="00331B23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Mittausepävarmuus</w:t>
            </w:r>
          </w:p>
          <w:p w:rsidR="00331B23" w:rsidRPr="00331B23" w:rsidRDefault="00331B23" w:rsidP="00331B23">
            <w:pPr>
              <w:pStyle w:val="Luettelokappale"/>
              <w:numPr>
                <w:ilvl w:val="0"/>
                <w:numId w:val="9"/>
              </w:numPr>
              <w:ind w:left="447" w:hanging="283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arvioinnin toteuttaminen</w:t>
            </w:r>
          </w:p>
          <w:p w:rsidR="00331B23" w:rsidRPr="00331B23" w:rsidRDefault="00331B23" w:rsidP="00331B23">
            <w:pPr>
              <w:pStyle w:val="Luettelokappale"/>
              <w:numPr>
                <w:ilvl w:val="0"/>
                <w:numId w:val="9"/>
              </w:numPr>
              <w:ind w:left="447" w:hanging="283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tunnistettu tärkeimmät mittausepävarmuuden osatekijät</w:t>
            </w:r>
          </w:p>
          <w:p w:rsidR="00331B23" w:rsidRPr="00331B23" w:rsidRDefault="00331B23" w:rsidP="00331B23">
            <w:pPr>
              <w:pStyle w:val="Luettelokappale"/>
              <w:numPr>
                <w:ilvl w:val="0"/>
                <w:numId w:val="9"/>
              </w:numPr>
              <w:ind w:left="447" w:hanging="283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tarkoituksenmukaisuus</w:t>
            </w:r>
          </w:p>
          <w:p w:rsidR="00331B23" w:rsidRPr="00331B23" w:rsidRDefault="00331B23" w:rsidP="00331B23">
            <w:pPr>
              <w:pStyle w:val="Luettelokappale"/>
              <w:numPr>
                <w:ilvl w:val="0"/>
                <w:numId w:val="9"/>
              </w:numPr>
              <w:ind w:left="447" w:hanging="283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käyttö</w:t>
            </w:r>
          </w:p>
          <w:p w:rsidR="00331B23" w:rsidRPr="00331B23" w:rsidRDefault="00331B23" w:rsidP="00331B23">
            <w:pPr>
              <w:pStyle w:val="Luettelokappale"/>
              <w:numPr>
                <w:ilvl w:val="0"/>
                <w:numId w:val="9"/>
              </w:numPr>
              <w:ind w:left="447" w:hanging="283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uudelleenarviointi</w:t>
            </w:r>
          </w:p>
          <w:p w:rsidR="00331B23" w:rsidRPr="00331B23" w:rsidRDefault="00331B23" w:rsidP="00331B23">
            <w:pPr>
              <w:ind w:left="360"/>
              <w:rPr>
                <w:rFonts w:ascii="Arial" w:hAnsi="Arial" w:cs="Arial"/>
                <w:sz w:val="18"/>
                <w:szCs w:val="18"/>
                <w:lang w:val="fi-FI"/>
              </w:rPr>
            </w:pPr>
          </w:p>
          <w:p w:rsidR="00331B23" w:rsidRPr="00331B23" w:rsidRDefault="00331B23" w:rsidP="00331B23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(7.6)</w:t>
            </w:r>
          </w:p>
        </w:tc>
        <w:tc>
          <w:tcPr>
            <w:tcW w:w="4376" w:type="dxa"/>
          </w:tcPr>
          <w:p w:rsidR="00331B23" w:rsidRPr="00331B23" w:rsidRDefault="00331B23" w:rsidP="00331B23">
            <w:pPr>
              <w:numPr>
                <w:ilvl w:val="12"/>
                <w:numId w:val="0"/>
              </w:num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  <w:tc>
          <w:tcPr>
            <w:tcW w:w="2126" w:type="dxa"/>
          </w:tcPr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Asia kunnossa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Kehittämiskohde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Poikkeama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Vakava poikkeama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Vaikuttaa tuloksiin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 </w:t>
            </w:r>
          </w:p>
        </w:tc>
      </w:tr>
      <w:tr w:rsidR="00331B23" w:rsidRPr="00331B23" w:rsidTr="008B71AF">
        <w:trPr>
          <w:trHeight w:val="1815"/>
        </w:trPr>
        <w:tc>
          <w:tcPr>
            <w:tcW w:w="3387" w:type="dxa"/>
          </w:tcPr>
          <w:p w:rsidR="00331B23" w:rsidRPr="00331B23" w:rsidRDefault="00331B23" w:rsidP="00331B23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 xml:space="preserve">Vertailuihin osallistuminen ja tulokset </w:t>
            </w:r>
          </w:p>
          <w:p w:rsidR="00331B23" w:rsidRPr="00331B23" w:rsidRDefault="00331B23" w:rsidP="00331B23">
            <w:pPr>
              <w:pStyle w:val="Luettelokappale"/>
              <w:numPr>
                <w:ilvl w:val="0"/>
                <w:numId w:val="7"/>
              </w:numPr>
              <w:ind w:left="447" w:hanging="283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vertailumittausten suunnitelma, toteuma ja trendit</w:t>
            </w:r>
          </w:p>
          <w:p w:rsidR="00331B23" w:rsidRPr="00331B23" w:rsidRDefault="00331B23" w:rsidP="00331B23">
            <w:pPr>
              <w:pStyle w:val="Luettelokappale"/>
              <w:numPr>
                <w:ilvl w:val="0"/>
                <w:numId w:val="7"/>
              </w:numPr>
              <w:ind w:left="447" w:hanging="283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poikkeavat</w:t>
            </w:r>
          </w:p>
          <w:p w:rsidR="00331B23" w:rsidRPr="00331B23" w:rsidRDefault="00331B23" w:rsidP="00331B23">
            <w:pPr>
              <w:pStyle w:val="Luettelokappale"/>
              <w:ind w:left="447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tulokset, toimenpiteet ja niiden selvitykset</w:t>
            </w:r>
          </w:p>
          <w:p w:rsidR="00331B23" w:rsidRPr="00331B23" w:rsidRDefault="00331B23" w:rsidP="00331B23">
            <w:pPr>
              <w:numPr>
                <w:ilvl w:val="12"/>
                <w:numId w:val="0"/>
              </w:numPr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 w:rsidDel="00E30FF6">
              <w:rPr>
                <w:rFonts w:ascii="Arial" w:hAnsi="Arial" w:cs="Arial"/>
                <w:sz w:val="18"/>
                <w:szCs w:val="18"/>
                <w:lang w:val="fi-FI"/>
              </w:rPr>
              <w:t xml:space="preserve"> </w:t>
            </w:r>
          </w:p>
          <w:p w:rsidR="00331B23" w:rsidRPr="00331B23" w:rsidRDefault="00331B23" w:rsidP="00331B23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(7.7)</w:t>
            </w:r>
          </w:p>
        </w:tc>
        <w:tc>
          <w:tcPr>
            <w:tcW w:w="4376" w:type="dxa"/>
          </w:tcPr>
          <w:p w:rsidR="00331B23" w:rsidRPr="00331B23" w:rsidRDefault="00331B23" w:rsidP="00331B23">
            <w:pPr>
              <w:numPr>
                <w:ilvl w:val="12"/>
                <w:numId w:val="0"/>
              </w:num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  <w:tc>
          <w:tcPr>
            <w:tcW w:w="2126" w:type="dxa"/>
          </w:tcPr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Asia kunnossa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Kehittämiskohde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Poikkeama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Vakava poikkeama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Vaikuttaa tuloksiin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 </w:t>
            </w:r>
          </w:p>
        </w:tc>
      </w:tr>
      <w:tr w:rsidR="00331B23" w:rsidRPr="00331B23" w:rsidTr="00830A5B">
        <w:trPr>
          <w:trHeight w:val="1247"/>
        </w:trPr>
        <w:tc>
          <w:tcPr>
            <w:tcW w:w="3387" w:type="dxa"/>
          </w:tcPr>
          <w:p w:rsidR="00331B23" w:rsidRPr="00331B23" w:rsidRDefault="00331B23" w:rsidP="00331B23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Sopimusasiat</w:t>
            </w:r>
          </w:p>
          <w:p w:rsidR="00331B23" w:rsidRPr="00331B23" w:rsidRDefault="00331B23" w:rsidP="00331B23">
            <w:pPr>
              <w:pStyle w:val="Luettelokappale"/>
              <w:numPr>
                <w:ilvl w:val="0"/>
                <w:numId w:val="8"/>
              </w:numPr>
              <w:ind w:left="447" w:hanging="283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alihankinta</w:t>
            </w:r>
          </w:p>
          <w:p w:rsidR="00331B23" w:rsidRPr="00331B23" w:rsidRDefault="00331B23" w:rsidP="00331B23">
            <w:pPr>
              <w:pStyle w:val="Luettelokappale"/>
              <w:numPr>
                <w:ilvl w:val="0"/>
                <w:numId w:val="8"/>
              </w:numPr>
              <w:ind w:left="447" w:hanging="283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tutkimussopimukset</w:t>
            </w:r>
          </w:p>
          <w:p w:rsidR="00331B23" w:rsidRPr="00331B23" w:rsidRDefault="00331B23" w:rsidP="00331B23">
            <w:pPr>
              <w:numPr>
                <w:ilvl w:val="12"/>
                <w:numId w:val="0"/>
              </w:num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  <w:p w:rsidR="00331B23" w:rsidRPr="00331B23" w:rsidRDefault="00500B70" w:rsidP="00331B23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r>
              <w:rPr>
                <w:rFonts w:ascii="Arial" w:hAnsi="Arial" w:cs="Arial"/>
                <w:sz w:val="18"/>
                <w:szCs w:val="18"/>
                <w:lang w:val="fi-FI"/>
              </w:rPr>
              <w:t>(6.6,</w:t>
            </w:r>
            <w:r w:rsidR="00331B23" w:rsidRPr="00331B23">
              <w:rPr>
                <w:rFonts w:ascii="Arial" w:hAnsi="Arial" w:cs="Arial"/>
                <w:sz w:val="18"/>
                <w:szCs w:val="18"/>
                <w:lang w:val="fi-FI"/>
              </w:rPr>
              <w:t xml:space="preserve"> 7.1)</w:t>
            </w:r>
          </w:p>
        </w:tc>
        <w:tc>
          <w:tcPr>
            <w:tcW w:w="4376" w:type="dxa"/>
          </w:tcPr>
          <w:p w:rsidR="00331B23" w:rsidRPr="00331B23" w:rsidRDefault="00331B23" w:rsidP="00331B23">
            <w:pPr>
              <w:numPr>
                <w:ilvl w:val="12"/>
                <w:numId w:val="0"/>
              </w:num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  <w:tc>
          <w:tcPr>
            <w:tcW w:w="2126" w:type="dxa"/>
          </w:tcPr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Asia kunnossa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Kehittämiskohde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Poikkeama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Vakava poikkeama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Vaikuttaa tuloksiin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</w:p>
        </w:tc>
      </w:tr>
      <w:tr w:rsidR="00331B23" w:rsidRPr="00331B23" w:rsidTr="003F3EC8">
        <w:trPr>
          <w:trHeight w:val="2566"/>
        </w:trPr>
        <w:tc>
          <w:tcPr>
            <w:tcW w:w="3387" w:type="dxa"/>
          </w:tcPr>
          <w:p w:rsidR="00331B23" w:rsidRPr="00331B23" w:rsidRDefault="00331B23" w:rsidP="00331B23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Raportointi</w:t>
            </w:r>
          </w:p>
          <w:p w:rsidR="00331B23" w:rsidRPr="00331B23" w:rsidRDefault="00331B23" w:rsidP="00331B23">
            <w:pPr>
              <w:pStyle w:val="Luettelokappale"/>
              <w:numPr>
                <w:ilvl w:val="0"/>
                <w:numId w:val="8"/>
              </w:numPr>
              <w:ind w:left="447" w:hanging="283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tutkimusselosteet</w:t>
            </w:r>
          </w:p>
          <w:p w:rsidR="00331B23" w:rsidRPr="00331B23" w:rsidRDefault="00331B23" w:rsidP="00331B23">
            <w:pPr>
              <w:pStyle w:val="Luettelokappale"/>
              <w:numPr>
                <w:ilvl w:val="0"/>
                <w:numId w:val="8"/>
              </w:numPr>
              <w:ind w:left="447" w:hanging="283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alihankinnan raportointi</w:t>
            </w:r>
          </w:p>
          <w:p w:rsidR="00331B23" w:rsidRPr="00331B23" w:rsidRDefault="00331B23" w:rsidP="00331B23">
            <w:pPr>
              <w:pStyle w:val="Luettelokappale"/>
              <w:numPr>
                <w:ilvl w:val="0"/>
                <w:numId w:val="8"/>
              </w:numPr>
              <w:ind w:left="447" w:hanging="283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tulosten lähettäminen</w:t>
            </w:r>
          </w:p>
          <w:p w:rsidR="00331B23" w:rsidRPr="00331B23" w:rsidRDefault="00331B23" w:rsidP="00331B23">
            <w:pPr>
              <w:pStyle w:val="Luettelokappale"/>
              <w:numPr>
                <w:ilvl w:val="0"/>
                <w:numId w:val="8"/>
              </w:numPr>
              <w:ind w:left="447" w:hanging="283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akkreditointiin viittaaminen</w:t>
            </w:r>
          </w:p>
          <w:p w:rsidR="00331B23" w:rsidRPr="00331B23" w:rsidRDefault="00331B23" w:rsidP="00331B23">
            <w:pPr>
              <w:pStyle w:val="Luettelokappale"/>
              <w:numPr>
                <w:ilvl w:val="0"/>
                <w:numId w:val="8"/>
              </w:numPr>
              <w:ind w:left="447" w:hanging="283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päätössääntö</w:t>
            </w:r>
          </w:p>
          <w:p w:rsidR="00331B23" w:rsidRPr="00331B23" w:rsidRDefault="008B71AF" w:rsidP="00331B23">
            <w:pPr>
              <w:pStyle w:val="Luettelokappale"/>
              <w:numPr>
                <w:ilvl w:val="0"/>
                <w:numId w:val="8"/>
              </w:numPr>
              <w:ind w:left="447" w:hanging="283"/>
              <w:rPr>
                <w:rFonts w:ascii="Arial" w:hAnsi="Arial" w:cs="Arial"/>
                <w:sz w:val="18"/>
                <w:szCs w:val="18"/>
                <w:lang w:val="fi-FI"/>
              </w:rPr>
            </w:pPr>
            <w:r>
              <w:rPr>
                <w:rFonts w:ascii="Arial" w:hAnsi="Arial" w:cs="Arial"/>
                <w:sz w:val="18"/>
                <w:szCs w:val="18"/>
                <w:lang w:val="fi-FI"/>
              </w:rPr>
              <w:t>m</w:t>
            </w:r>
            <w:r w:rsidR="00331B23" w:rsidRPr="00331B23">
              <w:rPr>
                <w:rFonts w:ascii="Arial" w:hAnsi="Arial" w:cs="Arial"/>
                <w:sz w:val="18"/>
                <w:szCs w:val="18"/>
                <w:lang w:val="fi-FI"/>
              </w:rPr>
              <w:t>ielipiteiden ja tulkintojen lausuminen: tulosten tulkinnan kriteerit</w:t>
            </w:r>
          </w:p>
          <w:p w:rsidR="00331B23" w:rsidRPr="00331B23" w:rsidRDefault="00331B23" w:rsidP="00331B23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  <w:p w:rsidR="00331B23" w:rsidRPr="00331B23" w:rsidRDefault="00331B23" w:rsidP="00331B23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(7.7</w:t>
            </w:r>
            <w:r w:rsidR="00500B70">
              <w:rPr>
                <w:rFonts w:ascii="Arial" w:hAnsi="Arial" w:cs="Arial"/>
                <w:sz w:val="18"/>
                <w:szCs w:val="18"/>
                <w:lang w:val="fi-FI"/>
              </w:rPr>
              <w:t>,</w:t>
            </w: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 xml:space="preserve"> 7.8)</w:t>
            </w:r>
          </w:p>
        </w:tc>
        <w:tc>
          <w:tcPr>
            <w:tcW w:w="4376" w:type="dxa"/>
          </w:tcPr>
          <w:p w:rsidR="00331B23" w:rsidRPr="00331B23" w:rsidRDefault="00331B23" w:rsidP="00331B23">
            <w:pPr>
              <w:numPr>
                <w:ilvl w:val="12"/>
                <w:numId w:val="0"/>
              </w:num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  <w:tc>
          <w:tcPr>
            <w:tcW w:w="2126" w:type="dxa"/>
          </w:tcPr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Asia kunnossa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Kehittämiskohde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Poikkeama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Vakava poikkeama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Vaikuttaa tuloksiin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</w:p>
        </w:tc>
      </w:tr>
      <w:tr w:rsidR="00331B23" w:rsidRPr="00331B23" w:rsidTr="008B71AF">
        <w:trPr>
          <w:trHeight w:val="2964"/>
        </w:trPr>
        <w:tc>
          <w:tcPr>
            <w:tcW w:w="3387" w:type="dxa"/>
          </w:tcPr>
          <w:p w:rsidR="00331B23" w:rsidRPr="00331B23" w:rsidRDefault="00331B23" w:rsidP="00331B23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Mukautuva pätevyysalue</w:t>
            </w:r>
          </w:p>
          <w:p w:rsidR="00331B23" w:rsidRPr="00331B23" w:rsidRDefault="00331B23" w:rsidP="00331B23">
            <w:pPr>
              <w:pStyle w:val="Luettelokappale"/>
              <w:numPr>
                <w:ilvl w:val="0"/>
                <w:numId w:val="8"/>
              </w:numPr>
              <w:ind w:left="447" w:hanging="283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laajennusten ja supistusten ohjeistus ja luodut kriteerit</w:t>
            </w:r>
          </w:p>
          <w:p w:rsidR="00331B23" w:rsidRPr="00331B23" w:rsidRDefault="00331B23" w:rsidP="00331B23">
            <w:pPr>
              <w:pStyle w:val="Luettelokappale"/>
              <w:numPr>
                <w:ilvl w:val="0"/>
                <w:numId w:val="8"/>
              </w:numPr>
              <w:ind w:left="447" w:hanging="283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käytön määrä</w:t>
            </w:r>
          </w:p>
          <w:p w:rsidR="00331B23" w:rsidRPr="00331B23" w:rsidRDefault="008B71AF" w:rsidP="00331B23">
            <w:pPr>
              <w:pStyle w:val="Luettelokappale"/>
              <w:numPr>
                <w:ilvl w:val="0"/>
                <w:numId w:val="8"/>
              </w:numPr>
              <w:ind w:left="447" w:hanging="283"/>
              <w:rPr>
                <w:rFonts w:ascii="Arial" w:hAnsi="Arial" w:cs="Arial"/>
                <w:sz w:val="18"/>
                <w:szCs w:val="18"/>
                <w:lang w:val="fi-FI"/>
              </w:rPr>
            </w:pPr>
            <w:r>
              <w:rPr>
                <w:rFonts w:ascii="Arial" w:hAnsi="Arial" w:cs="Arial"/>
                <w:sz w:val="18"/>
                <w:szCs w:val="18"/>
                <w:lang w:val="fi-FI"/>
              </w:rPr>
              <w:t xml:space="preserve">validointi- ja </w:t>
            </w:r>
            <w:r w:rsidR="00331B23" w:rsidRPr="00331B23">
              <w:rPr>
                <w:rFonts w:ascii="Arial" w:hAnsi="Arial" w:cs="Arial"/>
                <w:sz w:val="18"/>
                <w:szCs w:val="18"/>
                <w:lang w:val="fi-FI"/>
              </w:rPr>
              <w:t xml:space="preserve">verifiointimenettelyt: </w:t>
            </w:r>
          </w:p>
          <w:p w:rsidR="00331B23" w:rsidRPr="00331B23" w:rsidRDefault="00331B23" w:rsidP="00331B23">
            <w:pPr>
              <w:pStyle w:val="Luettelokappale"/>
              <w:numPr>
                <w:ilvl w:val="1"/>
                <w:numId w:val="8"/>
              </w:numPr>
              <w:ind w:left="1014" w:hanging="425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käyttöönottomenettelyt kuvattu</w:t>
            </w:r>
          </w:p>
          <w:p w:rsidR="00331B23" w:rsidRPr="00331B23" w:rsidRDefault="00331B23" w:rsidP="00331B23">
            <w:pPr>
              <w:pStyle w:val="Luettelokappale"/>
              <w:numPr>
                <w:ilvl w:val="1"/>
                <w:numId w:val="8"/>
              </w:numPr>
              <w:ind w:left="1014" w:hanging="425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mukautuvaan pätevyysalueeseen sisältyvien toimintojen listauksen ajantasaisuus</w:t>
            </w:r>
          </w:p>
          <w:p w:rsidR="00331B23" w:rsidRPr="00331B23" w:rsidRDefault="00331B23" w:rsidP="00331B23">
            <w:pPr>
              <w:pStyle w:val="Luettelokappale"/>
              <w:ind w:left="447"/>
              <w:rPr>
                <w:rFonts w:ascii="Arial" w:hAnsi="Arial" w:cs="Arial"/>
                <w:sz w:val="18"/>
                <w:szCs w:val="18"/>
                <w:lang w:val="fi-FI"/>
              </w:rPr>
            </w:pPr>
          </w:p>
          <w:p w:rsidR="00331B23" w:rsidRPr="00331B23" w:rsidRDefault="00331B23" w:rsidP="00331B23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(7.2, 7.11, 8.3)</w:t>
            </w:r>
          </w:p>
        </w:tc>
        <w:tc>
          <w:tcPr>
            <w:tcW w:w="4376" w:type="dxa"/>
          </w:tcPr>
          <w:p w:rsidR="00331B23" w:rsidRPr="00331B23" w:rsidRDefault="00331B23" w:rsidP="00331B23">
            <w:pPr>
              <w:numPr>
                <w:ilvl w:val="12"/>
                <w:numId w:val="0"/>
              </w:num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  <w:tc>
          <w:tcPr>
            <w:tcW w:w="2126" w:type="dxa"/>
          </w:tcPr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Asia kunnossa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Kehittämiskohde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Poikkeama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Vakava poikkeama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Vaikuttaa tuloksiin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1B23" w:rsidRPr="008B71AF" w:rsidRDefault="00331B23" w:rsidP="00331B23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</w:p>
        </w:tc>
      </w:tr>
      <w:tr w:rsidR="008B71AF" w:rsidRPr="00331B23" w:rsidTr="4B48A3A6">
        <w:trPr>
          <w:trHeight w:val="1247"/>
        </w:trPr>
        <w:tc>
          <w:tcPr>
            <w:tcW w:w="3387" w:type="dxa"/>
          </w:tcPr>
          <w:p w:rsidR="008B71AF" w:rsidRPr="00331B23" w:rsidRDefault="008B71AF" w:rsidP="008B71AF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Validointi ja verifiointi</w:t>
            </w:r>
          </w:p>
          <w:p w:rsidR="008B71AF" w:rsidRPr="00331B23" w:rsidRDefault="008B71AF" w:rsidP="008B71AF">
            <w:pPr>
              <w:pStyle w:val="Luettelokappale"/>
              <w:numPr>
                <w:ilvl w:val="0"/>
                <w:numId w:val="8"/>
              </w:numPr>
              <w:ind w:left="447" w:hanging="283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suunnitelmallisuus</w:t>
            </w:r>
          </w:p>
          <w:p w:rsidR="008B71AF" w:rsidRPr="00331B23" w:rsidRDefault="008B71AF" w:rsidP="008B71AF">
            <w:pPr>
              <w:pStyle w:val="Luettelokappale"/>
              <w:numPr>
                <w:ilvl w:val="0"/>
                <w:numId w:val="8"/>
              </w:numPr>
              <w:ind w:left="447" w:hanging="283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raportit</w:t>
            </w:r>
          </w:p>
          <w:p w:rsidR="008B71AF" w:rsidRPr="00331B23" w:rsidRDefault="008B71AF" w:rsidP="008B71AF">
            <w:pPr>
              <w:pStyle w:val="Luettelokappale"/>
              <w:numPr>
                <w:ilvl w:val="0"/>
                <w:numId w:val="8"/>
              </w:numPr>
              <w:ind w:left="447" w:hanging="283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lainsäädännön vaatimukset</w:t>
            </w:r>
          </w:p>
          <w:p w:rsidR="008B71AF" w:rsidRPr="00331B23" w:rsidRDefault="008B71AF" w:rsidP="008B71AF">
            <w:pPr>
              <w:pStyle w:val="Luettelokappale"/>
              <w:numPr>
                <w:ilvl w:val="0"/>
                <w:numId w:val="8"/>
              </w:numPr>
              <w:ind w:left="447" w:hanging="283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uudelle</w:t>
            </w:r>
            <w:r>
              <w:rPr>
                <w:rFonts w:ascii="Arial" w:hAnsi="Arial" w:cs="Arial"/>
                <w:sz w:val="18"/>
                <w:szCs w:val="18"/>
                <w:lang w:val="fi-FI"/>
              </w:rPr>
              <w:t>e</w:t>
            </w: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nvalidointi</w:t>
            </w:r>
          </w:p>
          <w:p w:rsidR="008B71AF" w:rsidRPr="00331B23" w:rsidRDefault="008B71AF" w:rsidP="008B71AF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  <w:p w:rsidR="008B71AF" w:rsidRPr="00331B23" w:rsidRDefault="008B71AF" w:rsidP="008B71AF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(7.2)</w:t>
            </w:r>
          </w:p>
          <w:p w:rsidR="008B71AF" w:rsidRPr="00331B23" w:rsidRDefault="008B71AF" w:rsidP="008B71AF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 xml:space="preserve"> </w:t>
            </w:r>
          </w:p>
        </w:tc>
        <w:tc>
          <w:tcPr>
            <w:tcW w:w="4376" w:type="dxa"/>
          </w:tcPr>
          <w:p w:rsidR="008B71AF" w:rsidRPr="00331B23" w:rsidRDefault="008B71AF" w:rsidP="008B71AF">
            <w:pPr>
              <w:numPr>
                <w:ilvl w:val="12"/>
                <w:numId w:val="0"/>
              </w:num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  <w:tc>
          <w:tcPr>
            <w:tcW w:w="2126" w:type="dxa"/>
          </w:tcPr>
          <w:p w:rsidR="008B71AF" w:rsidRPr="008B71AF" w:rsidRDefault="008B71AF" w:rsidP="008B71AF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Asia kunnossa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8B71AF" w:rsidRPr="008B71AF" w:rsidRDefault="008B71AF" w:rsidP="008B71AF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Kehittämiskohde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8B71AF" w:rsidRPr="008B71AF" w:rsidRDefault="008B71AF" w:rsidP="008B71AF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Poikkeama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8B71AF" w:rsidRPr="008B71AF" w:rsidRDefault="008B71AF" w:rsidP="008B71AF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Vakava poikkeama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8B71AF" w:rsidRPr="008B71AF" w:rsidRDefault="008B71AF" w:rsidP="008B71AF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Vaikuttaa tuloksiin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8B71AF" w:rsidRPr="008B71AF" w:rsidRDefault="008B71AF" w:rsidP="008B71AF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</w:p>
        </w:tc>
      </w:tr>
      <w:tr w:rsidR="008B71AF" w:rsidRPr="00331B23" w:rsidTr="003F3EC8">
        <w:trPr>
          <w:trHeight w:val="1688"/>
        </w:trPr>
        <w:tc>
          <w:tcPr>
            <w:tcW w:w="3387" w:type="dxa"/>
          </w:tcPr>
          <w:p w:rsidR="008B71AF" w:rsidRPr="00331B23" w:rsidRDefault="008B71AF" w:rsidP="008B71AF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lastRenderedPageBreak/>
              <w:t>Asiakaspalautteet, sisäiset</w:t>
            </w:r>
          </w:p>
          <w:p w:rsidR="008B71AF" w:rsidRPr="00331B23" w:rsidRDefault="008B71AF" w:rsidP="008B71AF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poikkeamat, poikkeava työ, valitukset</w:t>
            </w:r>
          </w:p>
          <w:p w:rsidR="008B71AF" w:rsidRPr="00331B23" w:rsidRDefault="008B71AF" w:rsidP="008B71AF">
            <w:pPr>
              <w:pStyle w:val="Luettelokappale"/>
              <w:numPr>
                <w:ilvl w:val="0"/>
                <w:numId w:val="8"/>
              </w:numPr>
              <w:ind w:left="447" w:hanging="283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juurisyyanalyysi</w:t>
            </w:r>
          </w:p>
          <w:p w:rsidR="008B71AF" w:rsidRPr="00331B23" w:rsidRDefault="008B71AF" w:rsidP="008B71AF">
            <w:pPr>
              <w:pStyle w:val="Luettelokappale"/>
              <w:numPr>
                <w:ilvl w:val="0"/>
                <w:numId w:val="8"/>
              </w:numPr>
              <w:ind w:left="447" w:hanging="283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vaikuttavuusarviointi</w:t>
            </w:r>
          </w:p>
          <w:p w:rsidR="008B71AF" w:rsidRPr="00331B23" w:rsidRDefault="008B71AF" w:rsidP="008B71AF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  <w:p w:rsidR="008B71AF" w:rsidRPr="00331B23" w:rsidRDefault="00500B70" w:rsidP="008B71AF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r>
              <w:rPr>
                <w:rFonts w:ascii="Arial" w:hAnsi="Arial" w:cs="Arial"/>
                <w:sz w:val="18"/>
                <w:szCs w:val="18"/>
                <w:lang w:val="fi-FI"/>
              </w:rPr>
              <w:t>(7.9, 7.10,</w:t>
            </w:r>
            <w:r w:rsidR="008B71AF" w:rsidRPr="00331B23">
              <w:rPr>
                <w:rFonts w:ascii="Arial" w:hAnsi="Arial" w:cs="Arial"/>
                <w:sz w:val="18"/>
                <w:szCs w:val="18"/>
                <w:lang w:val="fi-FI"/>
              </w:rPr>
              <w:t xml:space="preserve"> 8.6)</w:t>
            </w:r>
          </w:p>
        </w:tc>
        <w:tc>
          <w:tcPr>
            <w:tcW w:w="4376" w:type="dxa"/>
          </w:tcPr>
          <w:p w:rsidR="008B71AF" w:rsidRPr="00331B23" w:rsidRDefault="008B71AF" w:rsidP="008B71AF">
            <w:pPr>
              <w:numPr>
                <w:ilvl w:val="12"/>
                <w:numId w:val="0"/>
              </w:num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  <w:tc>
          <w:tcPr>
            <w:tcW w:w="2126" w:type="dxa"/>
          </w:tcPr>
          <w:p w:rsidR="008B71AF" w:rsidRPr="008B71AF" w:rsidRDefault="008B71AF" w:rsidP="008B71AF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Asia kunnossa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8B71AF" w:rsidRPr="008B71AF" w:rsidRDefault="008B71AF" w:rsidP="008B71AF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Kehittämiskohde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8B71AF" w:rsidRPr="008B71AF" w:rsidRDefault="008B71AF" w:rsidP="008B71AF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Poikkeama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8B71AF" w:rsidRPr="008B71AF" w:rsidRDefault="008B71AF" w:rsidP="008B71AF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Vakava poikkeama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8B71AF" w:rsidRPr="008B71AF" w:rsidRDefault="008B71AF" w:rsidP="008B71AF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Vaikuttaa tuloksiin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8B71AF" w:rsidRPr="008B71AF" w:rsidRDefault="008B71AF" w:rsidP="008B71AF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</w:p>
        </w:tc>
      </w:tr>
      <w:tr w:rsidR="008B71AF" w:rsidRPr="00331B23" w:rsidTr="008B71AF">
        <w:trPr>
          <w:trHeight w:val="979"/>
        </w:trPr>
        <w:tc>
          <w:tcPr>
            <w:tcW w:w="3387" w:type="dxa"/>
          </w:tcPr>
          <w:p w:rsidR="008B71AF" w:rsidRPr="00331B23" w:rsidRDefault="008B71AF" w:rsidP="008B71AF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 xml:space="preserve">Kustannukset </w:t>
            </w:r>
          </w:p>
          <w:p w:rsidR="008B71AF" w:rsidRDefault="008B71AF" w:rsidP="008B71AF">
            <w:pPr>
              <w:pStyle w:val="Luettelokappale"/>
              <w:numPr>
                <w:ilvl w:val="0"/>
                <w:numId w:val="8"/>
              </w:numPr>
              <w:ind w:left="447" w:hanging="283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sz w:val="18"/>
                <w:szCs w:val="18"/>
                <w:lang w:val="fi-FI"/>
              </w:rPr>
              <w:t>menetelmän tehokkuus ja tarkoituksenmukaisuus</w:t>
            </w:r>
          </w:p>
        </w:tc>
        <w:tc>
          <w:tcPr>
            <w:tcW w:w="4376" w:type="dxa"/>
          </w:tcPr>
          <w:p w:rsidR="008B71AF" w:rsidRPr="00331B23" w:rsidRDefault="008B71AF" w:rsidP="008B71AF">
            <w:pPr>
              <w:numPr>
                <w:ilvl w:val="12"/>
                <w:numId w:val="0"/>
              </w:num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  <w:tc>
          <w:tcPr>
            <w:tcW w:w="2126" w:type="dxa"/>
          </w:tcPr>
          <w:p w:rsidR="008B71AF" w:rsidRPr="008B71AF" w:rsidRDefault="008B71AF" w:rsidP="008B71AF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Asia kunnossa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8B71AF" w:rsidRPr="008B71AF" w:rsidRDefault="008B71AF" w:rsidP="008B71AF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t xml:space="preserve">Kehittämiskohde </w:t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AF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71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8B71AF" w:rsidRPr="008B71AF" w:rsidRDefault="008B71AF" w:rsidP="008B71AF">
            <w:pPr>
              <w:jc w:val="right"/>
              <w:rPr>
                <w:rFonts w:ascii="Arial" w:hAnsi="Arial" w:cs="Arial"/>
                <w:sz w:val="16"/>
                <w:szCs w:val="16"/>
                <w:lang w:val="fi-FI"/>
              </w:rPr>
            </w:pPr>
          </w:p>
        </w:tc>
      </w:tr>
      <w:tr w:rsidR="008B71AF" w:rsidRPr="00331B23" w:rsidTr="006412E3">
        <w:trPr>
          <w:trHeight w:val="1247"/>
        </w:trPr>
        <w:tc>
          <w:tcPr>
            <w:tcW w:w="3387" w:type="dxa"/>
          </w:tcPr>
          <w:p w:rsidR="008B71AF" w:rsidRPr="00331B23" w:rsidRDefault="008B71AF" w:rsidP="008B71AF">
            <w:pPr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Muita kommentteja ja parannusehdotuksia</w:t>
            </w:r>
          </w:p>
          <w:p w:rsidR="008B71AF" w:rsidRPr="00331B23" w:rsidRDefault="008B71AF" w:rsidP="008B71AF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  <w:tc>
          <w:tcPr>
            <w:tcW w:w="6502" w:type="dxa"/>
            <w:gridSpan w:val="2"/>
          </w:tcPr>
          <w:p w:rsidR="008B71AF" w:rsidRPr="00331B23" w:rsidRDefault="008B71AF" w:rsidP="008B71AF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</w:tr>
    </w:tbl>
    <w:p w:rsidR="00C953DA" w:rsidRPr="00331B23" w:rsidRDefault="00C953DA">
      <w:pPr>
        <w:rPr>
          <w:rFonts w:ascii="Arial" w:hAnsi="Arial" w:cs="Arial"/>
          <w:sz w:val="18"/>
          <w:szCs w:val="18"/>
          <w:lang w:val="fi-FI"/>
        </w:rPr>
      </w:pPr>
    </w:p>
    <w:p w:rsidR="002027E8" w:rsidRPr="00331B23" w:rsidRDefault="002027E8">
      <w:pPr>
        <w:rPr>
          <w:rFonts w:ascii="Arial" w:hAnsi="Arial" w:cs="Arial"/>
          <w:sz w:val="18"/>
          <w:szCs w:val="18"/>
          <w:lang w:val="fi-FI"/>
        </w:rPr>
      </w:pPr>
    </w:p>
    <w:p w:rsidR="002027E8" w:rsidRPr="00331B23" w:rsidRDefault="002027E8">
      <w:pPr>
        <w:rPr>
          <w:rFonts w:ascii="Arial" w:hAnsi="Arial" w:cs="Arial"/>
          <w:sz w:val="18"/>
          <w:szCs w:val="18"/>
          <w:lang w:val="fi-FI"/>
        </w:rPr>
      </w:pPr>
    </w:p>
    <w:p w:rsidR="002027E8" w:rsidRPr="00331B23" w:rsidRDefault="002027E8">
      <w:pPr>
        <w:rPr>
          <w:rFonts w:ascii="Arial" w:hAnsi="Arial" w:cs="Arial"/>
          <w:sz w:val="18"/>
          <w:szCs w:val="18"/>
          <w:lang w:val="fi-FI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1771"/>
        <w:gridCol w:w="2056"/>
      </w:tblGrid>
      <w:tr w:rsidR="002027E8" w:rsidRPr="00331B23" w:rsidTr="4B9BAE3E">
        <w:trPr>
          <w:trHeight w:val="248"/>
        </w:trPr>
        <w:tc>
          <w:tcPr>
            <w:tcW w:w="6204" w:type="dxa"/>
          </w:tcPr>
          <w:p w:rsidR="002027E8" w:rsidRPr="00331B23" w:rsidRDefault="002027E8">
            <w:pPr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Sovitut korjaavat toimenpiteet</w:t>
            </w:r>
          </w:p>
        </w:tc>
        <w:tc>
          <w:tcPr>
            <w:tcW w:w="1771" w:type="dxa"/>
          </w:tcPr>
          <w:p w:rsidR="002027E8" w:rsidRPr="00331B23" w:rsidRDefault="0005687E">
            <w:pPr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A</w:t>
            </w:r>
            <w:r w:rsidR="002027E8" w:rsidRPr="00331B23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ikataulu/ vastuuhenkilö</w:t>
            </w:r>
          </w:p>
        </w:tc>
        <w:tc>
          <w:tcPr>
            <w:tcW w:w="2056" w:type="dxa"/>
          </w:tcPr>
          <w:p w:rsidR="002027E8" w:rsidRPr="00331B23" w:rsidRDefault="0005687E">
            <w:pPr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</w:pPr>
            <w:r w:rsidRPr="00331B23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T</w:t>
            </w:r>
            <w:r w:rsidR="002027E8" w:rsidRPr="00331B23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ehty/hyväksyjä</w:t>
            </w:r>
          </w:p>
        </w:tc>
      </w:tr>
      <w:tr w:rsidR="002027E8" w:rsidRPr="00331B23" w:rsidTr="4B9BAE3E">
        <w:trPr>
          <w:trHeight w:val="1247"/>
        </w:trPr>
        <w:tc>
          <w:tcPr>
            <w:tcW w:w="6204" w:type="dxa"/>
          </w:tcPr>
          <w:p w:rsidR="002027E8" w:rsidRPr="00331B23" w:rsidRDefault="002027E8" w:rsidP="00CA2F07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  <w:tc>
          <w:tcPr>
            <w:tcW w:w="1771" w:type="dxa"/>
          </w:tcPr>
          <w:p w:rsidR="002027E8" w:rsidRPr="00331B23" w:rsidRDefault="002027E8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  <w:tc>
          <w:tcPr>
            <w:tcW w:w="2056" w:type="dxa"/>
          </w:tcPr>
          <w:p w:rsidR="002027E8" w:rsidRPr="00331B23" w:rsidRDefault="002027E8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</w:tr>
      <w:tr w:rsidR="002027E8" w:rsidRPr="00331B23" w:rsidTr="4B9BAE3E">
        <w:trPr>
          <w:trHeight w:val="1247"/>
        </w:trPr>
        <w:tc>
          <w:tcPr>
            <w:tcW w:w="6204" w:type="dxa"/>
          </w:tcPr>
          <w:p w:rsidR="002027E8" w:rsidRPr="00331B23" w:rsidRDefault="002027E8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  <w:p w:rsidR="00CA2F07" w:rsidRPr="00331B23" w:rsidRDefault="00CA2F07" w:rsidP="00CA2F07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  <w:p w:rsidR="002027E8" w:rsidRPr="00331B23" w:rsidRDefault="002027E8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  <w:p w:rsidR="002027E8" w:rsidRPr="00331B23" w:rsidRDefault="002027E8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  <w:tc>
          <w:tcPr>
            <w:tcW w:w="1771" w:type="dxa"/>
          </w:tcPr>
          <w:p w:rsidR="002027E8" w:rsidRPr="00331B23" w:rsidRDefault="002027E8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  <w:tc>
          <w:tcPr>
            <w:tcW w:w="2056" w:type="dxa"/>
          </w:tcPr>
          <w:p w:rsidR="002027E8" w:rsidRPr="00331B23" w:rsidRDefault="002027E8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</w:tr>
      <w:tr w:rsidR="0005687E" w:rsidRPr="00331B23" w:rsidTr="4B9BAE3E">
        <w:trPr>
          <w:trHeight w:val="1247"/>
        </w:trPr>
        <w:tc>
          <w:tcPr>
            <w:tcW w:w="6204" w:type="dxa"/>
          </w:tcPr>
          <w:p w:rsidR="0005687E" w:rsidRPr="00331B23" w:rsidRDefault="0005687E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  <w:p w:rsidR="0005687E" w:rsidRPr="00331B23" w:rsidRDefault="0005687E" w:rsidP="00CA2F07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  <w:tc>
          <w:tcPr>
            <w:tcW w:w="1771" w:type="dxa"/>
          </w:tcPr>
          <w:p w:rsidR="0005687E" w:rsidRPr="00331B23" w:rsidRDefault="0005687E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  <w:tc>
          <w:tcPr>
            <w:tcW w:w="2056" w:type="dxa"/>
          </w:tcPr>
          <w:p w:rsidR="0005687E" w:rsidRPr="00331B23" w:rsidRDefault="0005687E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</w:tr>
      <w:tr w:rsidR="00276A78" w:rsidRPr="00331B23" w:rsidTr="4B9BAE3E">
        <w:trPr>
          <w:trHeight w:val="1247"/>
        </w:trPr>
        <w:tc>
          <w:tcPr>
            <w:tcW w:w="6204" w:type="dxa"/>
          </w:tcPr>
          <w:p w:rsidR="00276A78" w:rsidRPr="00331B23" w:rsidRDefault="00276A78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  <w:tc>
          <w:tcPr>
            <w:tcW w:w="1771" w:type="dxa"/>
          </w:tcPr>
          <w:p w:rsidR="00276A78" w:rsidRPr="00331B23" w:rsidRDefault="00276A78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  <w:tc>
          <w:tcPr>
            <w:tcW w:w="2056" w:type="dxa"/>
          </w:tcPr>
          <w:p w:rsidR="00276A78" w:rsidRPr="00331B23" w:rsidRDefault="00276A78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</w:tr>
      <w:tr w:rsidR="00276A78" w:rsidRPr="00331B23" w:rsidTr="4B9BAE3E">
        <w:trPr>
          <w:trHeight w:val="1247"/>
        </w:trPr>
        <w:tc>
          <w:tcPr>
            <w:tcW w:w="6204" w:type="dxa"/>
          </w:tcPr>
          <w:p w:rsidR="00276A78" w:rsidRPr="00331B23" w:rsidRDefault="00276A78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  <w:tc>
          <w:tcPr>
            <w:tcW w:w="1771" w:type="dxa"/>
          </w:tcPr>
          <w:p w:rsidR="00276A78" w:rsidRPr="00331B23" w:rsidRDefault="00276A78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  <w:tc>
          <w:tcPr>
            <w:tcW w:w="2056" w:type="dxa"/>
          </w:tcPr>
          <w:p w:rsidR="00276A78" w:rsidRPr="00331B23" w:rsidRDefault="00276A78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</w:tr>
    </w:tbl>
    <w:p w:rsidR="00C953DA" w:rsidRPr="00331B23" w:rsidRDefault="00C953DA">
      <w:pPr>
        <w:rPr>
          <w:rFonts w:ascii="Arial" w:hAnsi="Arial" w:cs="Arial"/>
          <w:sz w:val="18"/>
          <w:szCs w:val="18"/>
          <w:lang w:val="fi-FI"/>
        </w:rPr>
      </w:pPr>
    </w:p>
    <w:p w:rsidR="00B5418D" w:rsidRPr="00331B23" w:rsidRDefault="00B5418D">
      <w:pPr>
        <w:rPr>
          <w:rFonts w:ascii="Arial" w:hAnsi="Arial" w:cs="Arial"/>
          <w:b/>
          <w:sz w:val="18"/>
          <w:szCs w:val="18"/>
          <w:lang w:val="fi-FI"/>
        </w:rPr>
      </w:pPr>
    </w:p>
    <w:p w:rsidR="00B5418D" w:rsidRPr="00331B23" w:rsidRDefault="00E91978">
      <w:pPr>
        <w:rPr>
          <w:rFonts w:ascii="Arial" w:hAnsi="Arial" w:cs="Arial"/>
          <w:sz w:val="18"/>
          <w:szCs w:val="18"/>
          <w:lang w:val="fi-FI"/>
        </w:rPr>
      </w:pPr>
      <w:r w:rsidRPr="00331B23">
        <w:rPr>
          <w:rFonts w:ascii="Arial" w:hAnsi="Arial" w:cs="Arial"/>
          <w:sz w:val="18"/>
          <w:szCs w:val="18"/>
          <w:lang w:val="fi-FI"/>
        </w:rPr>
        <w:t>Tarvitaanko s</w:t>
      </w:r>
      <w:r w:rsidR="00B5418D" w:rsidRPr="00331B23">
        <w:rPr>
          <w:rFonts w:ascii="Arial" w:hAnsi="Arial" w:cs="Arial"/>
          <w:sz w:val="18"/>
          <w:szCs w:val="18"/>
          <w:lang w:val="fi-FI"/>
        </w:rPr>
        <w:t>euranta-auditointi</w:t>
      </w:r>
      <w:r w:rsidRPr="00331B23">
        <w:rPr>
          <w:rFonts w:ascii="Arial" w:hAnsi="Arial" w:cs="Arial"/>
          <w:sz w:val="18"/>
          <w:szCs w:val="18"/>
          <w:lang w:val="fi-FI"/>
        </w:rPr>
        <w:t>a</w:t>
      </w:r>
      <w:r w:rsidR="00B5418D" w:rsidRPr="00331B23">
        <w:rPr>
          <w:rFonts w:ascii="Arial" w:hAnsi="Arial" w:cs="Arial"/>
          <w:sz w:val="18"/>
          <w:szCs w:val="18"/>
          <w:lang w:val="fi-FI"/>
        </w:rPr>
        <w:t xml:space="preserve">?       Kyllä   </w:t>
      </w:r>
      <w:bookmarkStart w:id="4" w:name="Check4"/>
      <w:r w:rsidR="00B5418D" w:rsidRPr="00331B23">
        <w:rPr>
          <w:rFonts w:ascii="Arial" w:hAnsi="Arial" w:cs="Arial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B5418D" w:rsidRPr="00331B23">
        <w:rPr>
          <w:rFonts w:ascii="Arial" w:hAnsi="Arial" w:cs="Arial"/>
          <w:sz w:val="18"/>
          <w:szCs w:val="18"/>
          <w:lang w:val="fi-FI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  <w:lang w:val="fi-FI"/>
        </w:rPr>
      </w:r>
      <w:r w:rsidR="00000000">
        <w:rPr>
          <w:rFonts w:ascii="Arial" w:hAnsi="Arial" w:cs="Arial"/>
          <w:sz w:val="18"/>
          <w:szCs w:val="18"/>
          <w:lang w:val="fi-FI"/>
        </w:rPr>
        <w:fldChar w:fldCharType="separate"/>
      </w:r>
      <w:r w:rsidR="00B5418D" w:rsidRPr="00331B23">
        <w:rPr>
          <w:rFonts w:ascii="Arial" w:hAnsi="Arial" w:cs="Arial"/>
          <w:sz w:val="18"/>
          <w:szCs w:val="18"/>
        </w:rPr>
        <w:fldChar w:fldCharType="end"/>
      </w:r>
      <w:bookmarkEnd w:id="4"/>
      <w:r w:rsidR="00B5418D" w:rsidRPr="00331B23">
        <w:rPr>
          <w:rFonts w:ascii="Arial" w:hAnsi="Arial" w:cs="Arial"/>
          <w:sz w:val="18"/>
          <w:szCs w:val="18"/>
          <w:lang w:val="fi-FI"/>
        </w:rPr>
        <w:t xml:space="preserve">                          Ei    </w:t>
      </w:r>
      <w:r w:rsidR="00276A78" w:rsidRPr="00331B23">
        <w:rPr>
          <w:rFonts w:ascii="Arial" w:hAnsi="Arial" w:cs="Arial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="00276A78" w:rsidRPr="00331B23">
        <w:rPr>
          <w:rFonts w:ascii="Arial" w:hAnsi="Arial" w:cs="Arial"/>
          <w:sz w:val="18"/>
          <w:szCs w:val="18"/>
          <w:lang w:val="fi-FI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  <w:lang w:val="fi-FI"/>
        </w:rPr>
      </w:r>
      <w:r w:rsidR="00000000">
        <w:rPr>
          <w:rFonts w:ascii="Arial" w:hAnsi="Arial" w:cs="Arial"/>
          <w:sz w:val="18"/>
          <w:szCs w:val="18"/>
          <w:lang w:val="fi-FI"/>
        </w:rPr>
        <w:fldChar w:fldCharType="separate"/>
      </w:r>
      <w:r w:rsidR="00276A78" w:rsidRPr="00331B23">
        <w:rPr>
          <w:rFonts w:ascii="Arial" w:hAnsi="Arial" w:cs="Arial"/>
          <w:sz w:val="18"/>
          <w:szCs w:val="18"/>
        </w:rPr>
        <w:fldChar w:fldCharType="end"/>
      </w:r>
      <w:bookmarkEnd w:id="5"/>
    </w:p>
    <w:p w:rsidR="00B5418D" w:rsidRPr="00331B23" w:rsidRDefault="00B5418D">
      <w:pPr>
        <w:rPr>
          <w:rFonts w:ascii="Arial" w:hAnsi="Arial" w:cs="Arial"/>
          <w:b/>
          <w:sz w:val="18"/>
          <w:szCs w:val="18"/>
          <w:lang w:val="fi-FI"/>
        </w:rPr>
      </w:pPr>
    </w:p>
    <w:p w:rsidR="00B5418D" w:rsidRPr="00331B23" w:rsidRDefault="00B5418D">
      <w:pPr>
        <w:rPr>
          <w:rFonts w:ascii="Arial" w:hAnsi="Arial" w:cs="Arial"/>
          <w:b/>
          <w:sz w:val="18"/>
          <w:szCs w:val="18"/>
          <w:lang w:val="fi-FI"/>
        </w:rPr>
      </w:pPr>
    </w:p>
    <w:p w:rsidR="00136D46" w:rsidRPr="00331B23" w:rsidRDefault="00136D46">
      <w:pPr>
        <w:rPr>
          <w:rFonts w:ascii="Arial" w:hAnsi="Arial" w:cs="Arial"/>
          <w:sz w:val="18"/>
          <w:szCs w:val="18"/>
          <w:lang w:val="fi-FI"/>
        </w:rPr>
      </w:pPr>
      <w:r w:rsidRPr="00331B23">
        <w:rPr>
          <w:rFonts w:ascii="Arial" w:hAnsi="Arial" w:cs="Arial"/>
          <w:sz w:val="18"/>
          <w:szCs w:val="18"/>
          <w:lang w:val="fi-FI"/>
        </w:rPr>
        <w:t>Seuranta-auditointi on ylimääräinen auditointi, jolla varmistetaan korjaavien toimenpiteiden toteutuminen ja tehokkuus. Seuranta-auditointi on tarpeen ainakin silloin</w:t>
      </w:r>
      <w:r w:rsidR="00BE2DE9" w:rsidRPr="00331B23">
        <w:rPr>
          <w:rFonts w:ascii="Arial" w:hAnsi="Arial" w:cs="Arial"/>
          <w:sz w:val="18"/>
          <w:szCs w:val="18"/>
          <w:lang w:val="fi-FI"/>
        </w:rPr>
        <w:t>,</w:t>
      </w:r>
      <w:r w:rsidRPr="00331B23">
        <w:rPr>
          <w:rFonts w:ascii="Arial" w:hAnsi="Arial" w:cs="Arial"/>
          <w:sz w:val="18"/>
          <w:szCs w:val="18"/>
          <w:lang w:val="fi-FI"/>
        </w:rPr>
        <w:t xml:space="preserve"> jos vakavia poikkeamia on enemmän kuin yksi. Muissa tapauksissa seuranta-auditoinnin tarpeellisuus on auditoijan harkinnassa.</w:t>
      </w:r>
    </w:p>
    <w:p w:rsidR="00136D46" w:rsidRPr="00331B23" w:rsidRDefault="00136D46">
      <w:pPr>
        <w:rPr>
          <w:rFonts w:ascii="Arial" w:hAnsi="Arial" w:cs="Arial"/>
          <w:sz w:val="18"/>
          <w:szCs w:val="18"/>
          <w:lang w:val="fi-FI"/>
        </w:rPr>
      </w:pPr>
    </w:p>
    <w:p w:rsidR="00A37693" w:rsidRPr="00331B23" w:rsidRDefault="00A37693" w:rsidP="00CD6D62">
      <w:pPr>
        <w:rPr>
          <w:rFonts w:ascii="Arial" w:hAnsi="Arial" w:cs="Arial"/>
          <w:b/>
          <w:sz w:val="18"/>
          <w:szCs w:val="18"/>
          <w:lang w:val="fi-FI"/>
        </w:rPr>
      </w:pPr>
    </w:p>
    <w:sectPr w:rsidR="00A37693" w:rsidRPr="00331B23" w:rsidSect="00B461E1">
      <w:type w:val="continuous"/>
      <w:pgSz w:w="11907" w:h="16840" w:code="9"/>
      <w:pgMar w:top="851" w:right="1134" w:bottom="851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2A85" w:rsidRDefault="004C2A85">
      <w:r>
        <w:separator/>
      </w:r>
    </w:p>
  </w:endnote>
  <w:endnote w:type="continuationSeparator" w:id="0">
    <w:p w:rsidR="004C2A85" w:rsidRDefault="004C2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2A85" w:rsidRDefault="004C2A85">
      <w:r>
        <w:separator/>
      </w:r>
    </w:p>
  </w:footnote>
  <w:footnote w:type="continuationSeparator" w:id="0">
    <w:p w:rsidR="004C2A85" w:rsidRDefault="004C2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1822"/>
    <w:multiLevelType w:val="hybridMultilevel"/>
    <w:tmpl w:val="E8C436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E7CF2"/>
    <w:multiLevelType w:val="hybridMultilevel"/>
    <w:tmpl w:val="51C680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77C6C"/>
    <w:multiLevelType w:val="hybridMultilevel"/>
    <w:tmpl w:val="29F877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20E81"/>
    <w:multiLevelType w:val="hybridMultilevel"/>
    <w:tmpl w:val="B37E6A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71D19"/>
    <w:multiLevelType w:val="hybridMultilevel"/>
    <w:tmpl w:val="4C5CF810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C67DA"/>
    <w:multiLevelType w:val="hybridMultilevel"/>
    <w:tmpl w:val="ACC243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360E2"/>
    <w:multiLevelType w:val="hybridMultilevel"/>
    <w:tmpl w:val="591E6B6E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B5D7A"/>
    <w:multiLevelType w:val="hybridMultilevel"/>
    <w:tmpl w:val="C8D6364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D615E"/>
    <w:multiLevelType w:val="hybridMultilevel"/>
    <w:tmpl w:val="482291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64357"/>
    <w:multiLevelType w:val="hybridMultilevel"/>
    <w:tmpl w:val="223CD9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46D58"/>
    <w:multiLevelType w:val="hybridMultilevel"/>
    <w:tmpl w:val="2E18D0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46408"/>
    <w:multiLevelType w:val="hybridMultilevel"/>
    <w:tmpl w:val="BDF62F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F6F9A"/>
    <w:multiLevelType w:val="hybridMultilevel"/>
    <w:tmpl w:val="64AEC9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6E1E4D"/>
    <w:multiLevelType w:val="hybridMultilevel"/>
    <w:tmpl w:val="4D0AEB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241E9"/>
    <w:multiLevelType w:val="hybridMultilevel"/>
    <w:tmpl w:val="63D678F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C80B1C"/>
    <w:multiLevelType w:val="hybridMultilevel"/>
    <w:tmpl w:val="A9EA2A0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17685F"/>
    <w:multiLevelType w:val="hybridMultilevel"/>
    <w:tmpl w:val="813682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790807">
    <w:abstractNumId w:val="4"/>
  </w:num>
  <w:num w:numId="2" w16cid:durableId="13000030">
    <w:abstractNumId w:val="3"/>
  </w:num>
  <w:num w:numId="3" w16cid:durableId="1152647861">
    <w:abstractNumId w:val="15"/>
  </w:num>
  <w:num w:numId="4" w16cid:durableId="872035386">
    <w:abstractNumId w:val="6"/>
  </w:num>
  <w:num w:numId="5" w16cid:durableId="802116406">
    <w:abstractNumId w:val="13"/>
  </w:num>
  <w:num w:numId="6" w16cid:durableId="966471942">
    <w:abstractNumId w:val="10"/>
  </w:num>
  <w:num w:numId="7" w16cid:durableId="1410999216">
    <w:abstractNumId w:val="8"/>
  </w:num>
  <w:num w:numId="8" w16cid:durableId="1606841271">
    <w:abstractNumId w:val="14"/>
  </w:num>
  <w:num w:numId="9" w16cid:durableId="2083794776">
    <w:abstractNumId w:val="7"/>
  </w:num>
  <w:num w:numId="10" w16cid:durableId="1579098618">
    <w:abstractNumId w:val="5"/>
  </w:num>
  <w:num w:numId="11" w16cid:durableId="1036464200">
    <w:abstractNumId w:val="9"/>
  </w:num>
  <w:num w:numId="12" w16cid:durableId="1473253940">
    <w:abstractNumId w:val="0"/>
  </w:num>
  <w:num w:numId="13" w16cid:durableId="487863200">
    <w:abstractNumId w:val="16"/>
  </w:num>
  <w:num w:numId="14" w16cid:durableId="1653294772">
    <w:abstractNumId w:val="2"/>
  </w:num>
  <w:num w:numId="15" w16cid:durableId="1918200247">
    <w:abstractNumId w:val="1"/>
  </w:num>
  <w:num w:numId="16" w16cid:durableId="460340474">
    <w:abstractNumId w:val="11"/>
  </w:num>
  <w:num w:numId="17" w16cid:durableId="20278993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DA"/>
    <w:rsid w:val="0005687E"/>
    <w:rsid w:val="000B20A0"/>
    <w:rsid w:val="000C19B2"/>
    <w:rsid w:val="000D6E3B"/>
    <w:rsid w:val="001157B8"/>
    <w:rsid w:val="00132BAC"/>
    <w:rsid w:val="00136D46"/>
    <w:rsid w:val="00160DC7"/>
    <w:rsid w:val="00162655"/>
    <w:rsid w:val="001978DD"/>
    <w:rsid w:val="00197FE9"/>
    <w:rsid w:val="001E1D9B"/>
    <w:rsid w:val="001E3C78"/>
    <w:rsid w:val="002027E8"/>
    <w:rsid w:val="0022780C"/>
    <w:rsid w:val="002611D3"/>
    <w:rsid w:val="00276A78"/>
    <w:rsid w:val="00293A90"/>
    <w:rsid w:val="002A6659"/>
    <w:rsid w:val="002A749C"/>
    <w:rsid w:val="002C254E"/>
    <w:rsid w:val="002E1BB6"/>
    <w:rsid w:val="00321E29"/>
    <w:rsid w:val="00331B23"/>
    <w:rsid w:val="0033774C"/>
    <w:rsid w:val="00361BBB"/>
    <w:rsid w:val="003707EF"/>
    <w:rsid w:val="003A4223"/>
    <w:rsid w:val="003B7D47"/>
    <w:rsid w:val="003F3EC8"/>
    <w:rsid w:val="004132BA"/>
    <w:rsid w:val="00450D96"/>
    <w:rsid w:val="004C2A85"/>
    <w:rsid w:val="004C4BC4"/>
    <w:rsid w:val="00500B70"/>
    <w:rsid w:val="00543414"/>
    <w:rsid w:val="00574351"/>
    <w:rsid w:val="005A49F8"/>
    <w:rsid w:val="005D425D"/>
    <w:rsid w:val="005E1848"/>
    <w:rsid w:val="006412E3"/>
    <w:rsid w:val="00691B63"/>
    <w:rsid w:val="006A204A"/>
    <w:rsid w:val="006C4C8F"/>
    <w:rsid w:val="006C6E33"/>
    <w:rsid w:val="006F341E"/>
    <w:rsid w:val="0070200E"/>
    <w:rsid w:val="0073115F"/>
    <w:rsid w:val="00745295"/>
    <w:rsid w:val="00756E5A"/>
    <w:rsid w:val="007574EE"/>
    <w:rsid w:val="007642B8"/>
    <w:rsid w:val="007E1AF8"/>
    <w:rsid w:val="007F2FD0"/>
    <w:rsid w:val="00830A5B"/>
    <w:rsid w:val="00867A09"/>
    <w:rsid w:val="00884E90"/>
    <w:rsid w:val="00890958"/>
    <w:rsid w:val="008B71AF"/>
    <w:rsid w:val="008B781D"/>
    <w:rsid w:val="008D41B6"/>
    <w:rsid w:val="0094235E"/>
    <w:rsid w:val="0098609B"/>
    <w:rsid w:val="00987096"/>
    <w:rsid w:val="00987E60"/>
    <w:rsid w:val="00993F61"/>
    <w:rsid w:val="009E719C"/>
    <w:rsid w:val="00A108B6"/>
    <w:rsid w:val="00A25CD9"/>
    <w:rsid w:val="00A37693"/>
    <w:rsid w:val="00AD3710"/>
    <w:rsid w:val="00AE122E"/>
    <w:rsid w:val="00B06810"/>
    <w:rsid w:val="00B06C9B"/>
    <w:rsid w:val="00B461E1"/>
    <w:rsid w:val="00B5418D"/>
    <w:rsid w:val="00B760E2"/>
    <w:rsid w:val="00B91A13"/>
    <w:rsid w:val="00BE2DE9"/>
    <w:rsid w:val="00BE73BF"/>
    <w:rsid w:val="00BF5320"/>
    <w:rsid w:val="00C27E71"/>
    <w:rsid w:val="00C515F7"/>
    <w:rsid w:val="00C945AB"/>
    <w:rsid w:val="00C95228"/>
    <w:rsid w:val="00C953DA"/>
    <w:rsid w:val="00CA2F07"/>
    <w:rsid w:val="00CB5100"/>
    <w:rsid w:val="00CC1E0D"/>
    <w:rsid w:val="00CD6D62"/>
    <w:rsid w:val="00D023B5"/>
    <w:rsid w:val="00D162FF"/>
    <w:rsid w:val="00D416A8"/>
    <w:rsid w:val="00D71622"/>
    <w:rsid w:val="00DD0D97"/>
    <w:rsid w:val="00DE334A"/>
    <w:rsid w:val="00DE4481"/>
    <w:rsid w:val="00E30FF6"/>
    <w:rsid w:val="00E5090E"/>
    <w:rsid w:val="00E50A6F"/>
    <w:rsid w:val="00E72944"/>
    <w:rsid w:val="00E91978"/>
    <w:rsid w:val="00EB2FBC"/>
    <w:rsid w:val="00EC281E"/>
    <w:rsid w:val="00ED3646"/>
    <w:rsid w:val="00ED5D63"/>
    <w:rsid w:val="00EF16F5"/>
    <w:rsid w:val="00F4219A"/>
    <w:rsid w:val="00F5756D"/>
    <w:rsid w:val="00F6060B"/>
    <w:rsid w:val="00F83770"/>
    <w:rsid w:val="00F91504"/>
    <w:rsid w:val="00FC0DC5"/>
    <w:rsid w:val="00FD77AC"/>
    <w:rsid w:val="25581D54"/>
    <w:rsid w:val="4B48A3A6"/>
    <w:rsid w:val="4B9BA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093E8DA-E6C1-4241-B737-5533BEF7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2"/>
      <w:lang w:val="en-US"/>
    </w:rPr>
  </w:style>
  <w:style w:type="paragraph" w:styleId="Otsikko1">
    <w:name w:val="heading 1"/>
    <w:basedOn w:val="Normaali"/>
    <w:next w:val="Vakiosisennys"/>
    <w:qFormat/>
    <w:pPr>
      <w:keepNext/>
      <w:spacing w:before="160" w:after="360"/>
      <w:outlineLvl w:val="0"/>
    </w:pPr>
    <w:rPr>
      <w:rFonts w:ascii="Arial" w:hAnsi="Arial"/>
      <w:b/>
      <w:kern w:val="28"/>
      <w:sz w:val="36"/>
    </w:rPr>
  </w:style>
  <w:style w:type="paragraph" w:styleId="Otsikko2">
    <w:name w:val="heading 2"/>
    <w:basedOn w:val="Normaali"/>
    <w:next w:val="Vakiosisennys"/>
    <w:qFormat/>
    <w:pPr>
      <w:keepNext/>
      <w:spacing w:before="280" w:after="160"/>
      <w:outlineLvl w:val="1"/>
    </w:pPr>
    <w:rPr>
      <w:rFonts w:ascii="Arial" w:hAnsi="Arial"/>
      <w:b/>
      <w:i/>
      <w:sz w:val="28"/>
    </w:rPr>
  </w:style>
  <w:style w:type="paragraph" w:styleId="Otsikko3">
    <w:name w:val="heading 3"/>
    <w:basedOn w:val="Normaali"/>
    <w:next w:val="Vakiosisennys"/>
    <w:qFormat/>
    <w:pPr>
      <w:keepNext/>
      <w:spacing w:before="80" w:after="160"/>
      <w:outlineLvl w:val="2"/>
    </w:pPr>
    <w:rPr>
      <w:b/>
      <w:sz w:val="24"/>
    </w:rPr>
  </w:style>
  <w:style w:type="paragraph" w:styleId="Otsikko4">
    <w:name w:val="heading 4"/>
    <w:basedOn w:val="Normaali"/>
    <w:next w:val="Vakiosisennys"/>
    <w:qFormat/>
    <w:pPr>
      <w:keepNext/>
      <w:spacing w:before="80" w:after="60"/>
      <w:ind w:left="1304"/>
      <w:outlineLvl w:val="3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keepLines/>
      <w:tabs>
        <w:tab w:val="center" w:pos="4320"/>
        <w:tab w:val="right" w:pos="8640"/>
      </w:tabs>
    </w:pPr>
    <w:rPr>
      <w:noProof/>
      <w:sz w:val="20"/>
    </w:rPr>
  </w:style>
  <w:style w:type="paragraph" w:styleId="Vakiosisennys">
    <w:name w:val="Normal Indent"/>
    <w:basedOn w:val="Normaali"/>
    <w:pPr>
      <w:ind w:left="1304"/>
    </w:pPr>
  </w:style>
  <w:style w:type="paragraph" w:styleId="Sisluet1">
    <w:name w:val="toc 1"/>
    <w:basedOn w:val="Normaali"/>
    <w:next w:val="Normaali"/>
    <w:autoRedefine/>
    <w:semiHidden/>
    <w:pPr>
      <w:tabs>
        <w:tab w:val="right" w:leader="dot" w:pos="9639"/>
      </w:tabs>
      <w:spacing w:before="160" w:after="160"/>
    </w:pPr>
    <w:rPr>
      <w:b/>
      <w:caps/>
    </w:rPr>
  </w:style>
  <w:style w:type="paragraph" w:styleId="Sisluet2">
    <w:name w:val="toc 2"/>
    <w:basedOn w:val="Normaali"/>
    <w:next w:val="Normaali"/>
    <w:autoRedefine/>
    <w:semiHidden/>
    <w:pPr>
      <w:tabs>
        <w:tab w:val="right" w:leader="dot" w:pos="9639"/>
      </w:tabs>
    </w:pPr>
    <w:rPr>
      <w:b/>
      <w:sz w:val="20"/>
    </w:rPr>
  </w:style>
  <w:style w:type="paragraph" w:styleId="Sisluet3">
    <w:name w:val="toc 3"/>
    <w:basedOn w:val="Normaali"/>
    <w:next w:val="Normaali"/>
    <w:autoRedefine/>
    <w:semiHidden/>
    <w:pPr>
      <w:tabs>
        <w:tab w:val="right" w:leader="dot" w:pos="9639"/>
      </w:tabs>
      <w:ind w:left="340"/>
    </w:pPr>
    <w:rPr>
      <w:sz w:val="20"/>
    </w:rPr>
  </w:style>
  <w:style w:type="paragraph" w:styleId="Sisluet4">
    <w:name w:val="toc 4"/>
    <w:basedOn w:val="Normaali"/>
    <w:next w:val="Normaali"/>
    <w:autoRedefine/>
    <w:semiHidden/>
    <w:pPr>
      <w:tabs>
        <w:tab w:val="right" w:leader="dot" w:pos="9639"/>
      </w:tabs>
      <w:ind w:left="851"/>
    </w:pPr>
    <w:rPr>
      <w:sz w:val="20"/>
    </w:rPr>
  </w:style>
  <w:style w:type="paragraph" w:customStyle="1" w:styleId="Sivuotsikko">
    <w:name w:val="Sivuotsikko"/>
    <w:basedOn w:val="Normaali"/>
    <w:next w:val="Vakiosisennys"/>
    <w:pPr>
      <w:ind w:left="1304" w:hanging="1304"/>
    </w:pPr>
  </w:style>
  <w:style w:type="paragraph" w:styleId="Alatunniste">
    <w:name w:val="footer"/>
    <w:basedOn w:val="Normaali"/>
    <w:rsid w:val="00FC0DC5"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link w:val="SelitetekstiChar"/>
    <w:rsid w:val="00CB5100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rsid w:val="00CB5100"/>
    <w:rPr>
      <w:rFonts w:ascii="Segoe UI" w:hAnsi="Segoe UI" w:cs="Segoe UI"/>
      <w:sz w:val="18"/>
      <w:szCs w:val="18"/>
      <w:lang w:val="en-US"/>
    </w:rPr>
  </w:style>
  <w:style w:type="paragraph" w:styleId="Luettelokappale">
    <w:name w:val="List Paragraph"/>
    <w:basedOn w:val="Normaali"/>
    <w:uiPriority w:val="34"/>
    <w:qFormat/>
    <w:rsid w:val="001E1D9B"/>
    <w:pPr>
      <w:ind w:left="720"/>
      <w:contextualSpacing/>
    </w:pPr>
  </w:style>
  <w:style w:type="character" w:styleId="Kommentinviite">
    <w:name w:val="annotation reference"/>
    <w:basedOn w:val="Kappaleenoletusfontti"/>
    <w:rsid w:val="00B760E2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B760E2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B760E2"/>
    <w:rPr>
      <w:lang w:val="en-US"/>
    </w:rPr>
  </w:style>
  <w:style w:type="paragraph" w:styleId="Kommentinotsikko">
    <w:name w:val="annotation subject"/>
    <w:basedOn w:val="Kommentinteksti"/>
    <w:next w:val="Kommentinteksti"/>
    <w:link w:val="KommentinotsikkoChar"/>
    <w:rsid w:val="00B760E2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B760E2"/>
    <w:rPr>
      <w:b/>
      <w:bCs/>
      <w:lang w:val="en-US"/>
    </w:rPr>
  </w:style>
  <w:style w:type="paragraph" w:styleId="Muutos">
    <w:name w:val="Revision"/>
    <w:hidden/>
    <w:uiPriority w:val="99"/>
    <w:semiHidden/>
    <w:rsid w:val="00B461E1"/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C273FBDB1AAC448BDBB3CA1302F22C6" ma:contentTypeVersion="4" ma:contentTypeDescription="Luo uusi asiakirja." ma:contentTypeScope="" ma:versionID="6c5a9834d837886d2408e0310656c3b6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73a7f945de27690f0e5612b79736f6f4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D5B327-957F-4B17-8BD5-6C2C33E7F1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FD7438-67CD-4801-BA95-8755EC041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FB7196-2DEA-4E03-8EB2-1DD9D44C5B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863</Words>
  <Characters>6993</Characters>
  <Application>Microsoft Office Word</Application>
  <DocSecurity>0</DocSecurity>
  <Lines>58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Analyysit</vt:lpstr>
    </vt:vector>
  </TitlesOfParts>
  <Company>Työterveyslaitos</Company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Analyysit</dc:title>
  <dc:subject/>
  <dc:creator>TTL</dc:creator>
  <cp:keywords/>
  <dc:description/>
  <cp:lastModifiedBy>Manti Kuitunen</cp:lastModifiedBy>
  <cp:revision>2</cp:revision>
  <cp:lastPrinted>2024-09-23T12:09:00Z</cp:lastPrinted>
  <dcterms:created xsi:type="dcterms:W3CDTF">2025-02-26T09:49:00Z</dcterms:created>
  <dcterms:modified xsi:type="dcterms:W3CDTF">2025-02-26T09:49:00Z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ieli">
    <vt:lpwstr>Suomi</vt:lpwstr>
  </property>
  <property fmtid="{D5CDD505-2E9C-101B-9397-08002B2CF9AE}" pid="3" name="Dokumenttityyppi">
    <vt:lpwstr>lomake</vt:lpwstr>
  </property>
  <property fmtid="{D5CDD505-2E9C-101B-9397-08002B2CF9AE}" pid="4" name="Dokumentin kuvaus">
    <vt:lpwstr>Auditointilomake, johon on lisätty alkuun edellisen auditoinnin tulokset ja loppuun arvio seuranta-auditoinnin tarpeellisuudesta.</vt:lpwstr>
  </property>
  <property fmtid="{D5CDD505-2E9C-101B-9397-08002B2CF9AE}" pid="5" name="Vastuuhenkilö">
    <vt:lpwstr>Jouni Lappalainen</vt:lpwstr>
  </property>
  <property fmtid="{D5CDD505-2E9C-101B-9397-08002B2CF9AE}" pid="6" name="Tarkastajat">
    <vt:lpwstr>Helena Mäkinen</vt:lpwstr>
  </property>
  <property fmtid="{D5CDD505-2E9C-101B-9397-08002B2CF9AE}" pid="7" name="Tarkastanut">
    <vt:lpwstr/>
  </property>
  <property fmtid="{D5CDD505-2E9C-101B-9397-08002B2CF9AE}" pid="8" name="Hyväksynyt">
    <vt:lpwstr/>
  </property>
  <property fmtid="{D5CDD505-2E9C-101B-9397-08002B2CF9AE}" pid="9" name="Viite">
    <vt:lpwstr/>
  </property>
  <property fmtid="{D5CDD505-2E9C-101B-9397-08002B2CF9AE}" pid="10" name="ContentTypeId">
    <vt:lpwstr>0x010100FC273FBDB1AAC448BDBB3CA1302F22C6</vt:lpwstr>
  </property>
  <property fmtid="{D5CDD505-2E9C-101B-9397-08002B2CF9AE}" pid="11" name="TaxKeyword">
    <vt:lpwstr/>
  </property>
  <property fmtid="{D5CDD505-2E9C-101B-9397-08002B2CF9AE}" pid="12" name="TTLINDO_JotiProject">
    <vt:lpwstr/>
  </property>
  <property fmtid="{D5CDD505-2E9C-101B-9397-08002B2CF9AE}" pid="13" name="TTLINDO_AreaOfActivityTaxHTField0">
    <vt:lpwstr/>
  </property>
  <property fmtid="{D5CDD505-2E9C-101B-9397-08002B2CF9AE}" pid="14" name="TTLINDO_ProcessesTaxHTField0">
    <vt:lpwstr/>
  </property>
  <property fmtid="{D5CDD505-2E9C-101B-9397-08002B2CF9AE}" pid="15" name="TTLINDO_AreaOfActivity">
    <vt:lpwstr/>
  </property>
  <property fmtid="{D5CDD505-2E9C-101B-9397-08002B2CF9AE}" pid="16" name="TTLINDO_Processes">
    <vt:lpwstr/>
  </property>
</Properties>
</file>